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14F87" w14:textId="77777777" w:rsidR="00F017D1" w:rsidRDefault="00F017D1" w:rsidP="00F64277">
      <w:pPr>
        <w:pStyle w:val="Title"/>
      </w:pPr>
    </w:p>
    <w:p w14:paraId="26CB15CA" w14:textId="77777777" w:rsidR="00F017D1" w:rsidRDefault="00F017D1" w:rsidP="00F64277">
      <w:pPr>
        <w:pStyle w:val="Title"/>
      </w:pPr>
    </w:p>
    <w:p w14:paraId="6B154D01" w14:textId="77777777" w:rsidR="00F017D1" w:rsidRDefault="00F017D1" w:rsidP="00F64277">
      <w:pPr>
        <w:pStyle w:val="Title"/>
      </w:pPr>
    </w:p>
    <w:p w14:paraId="316E1B8A" w14:textId="2FC89C2F" w:rsidR="00BB293F" w:rsidRPr="00F64277" w:rsidRDefault="00614B51" w:rsidP="00F64277">
      <w:pPr>
        <w:pStyle w:val="Title"/>
      </w:pPr>
      <w:r>
        <w:t>Performance Assessment</w:t>
      </w:r>
      <w:r w:rsidR="00F017D1">
        <w:t xml:space="preserve"> </w:t>
      </w:r>
      <w:r w:rsidR="16B57AD2">
        <w:t>D</w:t>
      </w:r>
      <w:r w:rsidR="10BEB315">
        <w:t>2</w:t>
      </w:r>
      <w:r w:rsidR="008210CF">
        <w:t>12</w:t>
      </w:r>
      <w:r w:rsidR="10BEB315">
        <w:t xml:space="preserve"> </w:t>
      </w:r>
      <w:r w:rsidR="00D179F6">
        <w:t>–</w:t>
      </w:r>
      <w:r w:rsidR="16B57AD2">
        <w:t xml:space="preserve"> </w:t>
      </w:r>
      <w:r w:rsidR="006D0456">
        <w:t>Data Mining I</w:t>
      </w:r>
      <w:r w:rsidR="008210CF">
        <w:t>I</w:t>
      </w:r>
      <w:r>
        <w:br/>
      </w:r>
      <w:r w:rsidR="02DA4ED7">
        <w:t>Task I</w:t>
      </w:r>
    </w:p>
    <w:p w14:paraId="69C6C7A2" w14:textId="77777777" w:rsidR="009A49A6" w:rsidRDefault="009A49A6" w:rsidP="009A49A6">
      <w:pPr>
        <w:jc w:val="center"/>
      </w:pPr>
    </w:p>
    <w:p w14:paraId="12DDD824" w14:textId="6564DEDE" w:rsidR="00614B51" w:rsidRDefault="00614B51" w:rsidP="00AA4923">
      <w:pPr>
        <w:ind w:firstLine="0"/>
        <w:jc w:val="center"/>
      </w:pPr>
      <w:r>
        <w:t>Doug Haunsperger</w:t>
      </w:r>
    </w:p>
    <w:p w14:paraId="7F919C4C" w14:textId="184D9038" w:rsidR="00C319A6" w:rsidRDefault="00EE45A8" w:rsidP="00AA4923">
      <w:pPr>
        <w:ind w:firstLine="0"/>
        <w:jc w:val="center"/>
      </w:pPr>
      <w:r>
        <w:t>College of IT</w:t>
      </w:r>
      <w:r w:rsidR="00C319A6">
        <w:t>, Western Governors University</w:t>
      </w:r>
    </w:p>
    <w:p w14:paraId="7ACA2C2F" w14:textId="11DD0FF1" w:rsidR="000C38BE" w:rsidRDefault="00DB30F2" w:rsidP="00AA4923">
      <w:pPr>
        <w:ind w:firstLine="0"/>
        <w:jc w:val="center"/>
      </w:pPr>
      <w:r>
        <w:t>March</w:t>
      </w:r>
      <w:r w:rsidR="006D0456">
        <w:t xml:space="preserve"> </w:t>
      </w:r>
      <w:r>
        <w:t>1</w:t>
      </w:r>
      <w:r w:rsidR="006D0456">
        <w:t>5</w:t>
      </w:r>
      <w:r w:rsidR="0559CF25">
        <w:t>, 202</w:t>
      </w:r>
      <w:r>
        <w:t>4</w:t>
      </w:r>
    </w:p>
    <w:p w14:paraId="54646CF5" w14:textId="1D33106F" w:rsidR="00C06B67" w:rsidRDefault="00C06B6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61A3D1C" w14:textId="55B42DF1" w:rsidR="0312550E" w:rsidRDefault="0312550E" w:rsidP="266588DD">
      <w:pPr>
        <w:pStyle w:val="Heading1"/>
      </w:pPr>
      <w:r>
        <w:t>Part I. Rese</w:t>
      </w:r>
      <w:r w:rsidRPr="266588DD">
        <w:rPr>
          <w:rStyle w:val="Heading1Char"/>
          <w:b/>
          <w:bCs/>
        </w:rPr>
        <w:t>arch Questi</w:t>
      </w:r>
      <w:r>
        <w:t>on</w:t>
      </w:r>
    </w:p>
    <w:p w14:paraId="7D97B04E" w14:textId="382045CB" w:rsidR="153F6001" w:rsidRDefault="00176DB7" w:rsidP="0046404F">
      <w:pPr>
        <w:pStyle w:val="Heading2"/>
      </w:pPr>
      <w:r w:rsidRPr="00176DB7">
        <w:t>A</w:t>
      </w:r>
      <w:r w:rsidR="00F75563">
        <w:t>1</w:t>
      </w:r>
      <w:r w:rsidRPr="00176DB7">
        <w:t>.</w:t>
      </w:r>
      <w:r>
        <w:t xml:space="preserve"> </w:t>
      </w:r>
      <w:r w:rsidR="006C63E4" w:rsidRPr="006C63E4">
        <w:t xml:space="preserve">Question </w:t>
      </w:r>
      <w:r w:rsidR="00402873">
        <w:t>Proposal</w:t>
      </w:r>
    </w:p>
    <w:p w14:paraId="27790BA9" w14:textId="69CF9921" w:rsidR="00176DB7" w:rsidRPr="001726D3" w:rsidRDefault="00B93463" w:rsidP="00176DB7">
      <w:r>
        <w:t xml:space="preserve">I propose to research the question, “Can </w:t>
      </w:r>
      <w:r w:rsidR="00495033">
        <w:t xml:space="preserve">our patients </w:t>
      </w:r>
      <w:r w:rsidR="00C10F99">
        <w:t xml:space="preserve">be clustered effectively into a reasonable number of groups based on </w:t>
      </w:r>
      <w:r w:rsidR="00715D44">
        <w:t>demographic and service data</w:t>
      </w:r>
      <w:r w:rsidR="008E3BEC">
        <w:t xml:space="preserve">?” </w:t>
      </w:r>
    </w:p>
    <w:p w14:paraId="1801C81C" w14:textId="1105384B" w:rsidR="00F75563" w:rsidRDefault="00F75563" w:rsidP="00F75563">
      <w:pPr>
        <w:pStyle w:val="Heading2"/>
      </w:pPr>
      <w:r>
        <w:t xml:space="preserve">A2. </w:t>
      </w:r>
      <w:r w:rsidR="439138B9">
        <w:t>Goals</w:t>
      </w:r>
    </w:p>
    <w:p w14:paraId="6A8C83B8" w14:textId="3311BEC1" w:rsidR="00F222EF" w:rsidRPr="00F222EF" w:rsidRDefault="003E3169" w:rsidP="00F222EF">
      <w:r>
        <w:t>The goal of this analysis would be to cluster our patients to identify non-obvious similarities between them</w:t>
      </w:r>
      <w:r w:rsidR="64944ADD">
        <w:t>.</w:t>
      </w:r>
      <w:r>
        <w:t xml:space="preserve"> Since clustering is an unsupervised learning metho</w:t>
      </w:r>
      <w:r w:rsidR="00052C04">
        <w:t>d</w:t>
      </w:r>
      <w:r>
        <w:t xml:space="preserve">, </w:t>
      </w:r>
      <w:r w:rsidR="00052C04">
        <w:t>the goal is not in this phase to correlate those clusters with outcomes such as readmission, but that would be a logical next step once the clusters are identified.</w:t>
      </w:r>
    </w:p>
    <w:p w14:paraId="5B6C7372" w14:textId="701E457A" w:rsidR="00E25510" w:rsidRDefault="00E25510" w:rsidP="00E25510">
      <w:pPr>
        <w:pStyle w:val="Heading1"/>
      </w:pPr>
      <w:r>
        <w:t xml:space="preserve">Part II. </w:t>
      </w:r>
      <w:r w:rsidR="00A51293">
        <w:t>Technique</w:t>
      </w:r>
      <w:r w:rsidR="5C78B2C2">
        <w:t xml:space="preserve"> Justification</w:t>
      </w:r>
    </w:p>
    <w:p w14:paraId="18EEC39B" w14:textId="44A545DE" w:rsidR="00D53DB3" w:rsidRDefault="000313EB" w:rsidP="266588DD">
      <w:pPr>
        <w:pStyle w:val="Heading2"/>
      </w:pPr>
      <w:r>
        <w:t xml:space="preserve">B1. </w:t>
      </w:r>
      <w:r w:rsidR="00B92550">
        <w:t>Explana</w:t>
      </w:r>
      <w:r w:rsidR="004D5167">
        <w:t xml:space="preserve">tion of </w:t>
      </w:r>
      <w:r w:rsidR="00A51293">
        <w:t>Clustering</w:t>
      </w:r>
      <w:r w:rsidR="004D5167">
        <w:t xml:space="preserve"> Method</w:t>
      </w:r>
    </w:p>
    <w:p w14:paraId="7577E733" w14:textId="297CFBB7" w:rsidR="00196B60" w:rsidRDefault="00F802F9" w:rsidP="00196B60">
      <w:r>
        <w:t xml:space="preserve">Clustering </w:t>
      </w:r>
      <w:r w:rsidR="00D83B96">
        <w:t>methods “</w:t>
      </w:r>
      <w:r w:rsidR="00394EAD">
        <w:t xml:space="preserve">seek to segment the entire data set into relatively homogeneous </w:t>
      </w:r>
      <w:r w:rsidR="00071F28">
        <w:t>subgroups… where the similarity of the records within the cluster is maximized and the simi</w:t>
      </w:r>
      <w:r w:rsidR="002C7471">
        <w:t xml:space="preserve">larity to records outside this cluster is minimized.” (Larose &amp; Larose, </w:t>
      </w:r>
      <w:r w:rsidR="00F15CE1">
        <w:t>2019, p. 141).</w:t>
      </w:r>
      <w:r w:rsidR="008A4D04">
        <w:t xml:space="preserve">  The </w:t>
      </w:r>
      <w:r w:rsidR="00283DBA">
        <w:rPr>
          <w:i/>
          <w:iCs/>
        </w:rPr>
        <w:t xml:space="preserve">k-means </w:t>
      </w:r>
      <w:r w:rsidR="00283DBA">
        <w:t xml:space="preserve">clustering algorithm “divides the data into </w:t>
      </w:r>
      <w:r w:rsidR="00AF3AC2">
        <w:rPr>
          <w:i/>
          <w:iCs/>
        </w:rPr>
        <w:t>k</w:t>
      </w:r>
      <w:r w:rsidR="00AF3AC2">
        <w:t xml:space="preserve"> clusters by minimizing the sum </w:t>
      </w:r>
      <w:r w:rsidR="00F36016">
        <w:t xml:space="preserve">of the squared distances of each record to the </w:t>
      </w:r>
      <w:r w:rsidR="00F36016">
        <w:rPr>
          <w:i/>
          <w:iCs/>
        </w:rPr>
        <w:t>mean</w:t>
      </w:r>
      <w:r w:rsidR="00F36016">
        <w:t xml:space="preserve"> of its assigned cluster</w:t>
      </w:r>
      <w:r w:rsidR="00796A67">
        <w:t>.” (Bruce, Bruce &amp; Gedeck, 2020, p. 295).</w:t>
      </w:r>
    </w:p>
    <w:p w14:paraId="21B19CFE" w14:textId="6C3D26E7" w:rsidR="00AB070F" w:rsidRDefault="00AB070F" w:rsidP="00196B60">
      <w:r>
        <w:t xml:space="preserve">The value of </w:t>
      </w:r>
      <w:r>
        <w:rPr>
          <w:i/>
          <w:iCs/>
        </w:rPr>
        <w:t>k</w:t>
      </w:r>
      <w:r>
        <w:t xml:space="preserve"> is not predetermined, </w:t>
      </w:r>
      <w:r w:rsidR="005E42D9">
        <w:t xml:space="preserve">so it is necessary to run </w:t>
      </w:r>
      <w:r w:rsidR="005E42D9" w:rsidRPr="005E42D9">
        <w:rPr>
          <w:i/>
          <w:iCs/>
        </w:rPr>
        <w:t>k-means</w:t>
      </w:r>
      <w:r w:rsidR="005E42D9">
        <w:t xml:space="preserve"> several times with different </w:t>
      </w:r>
      <w:r w:rsidR="00A01DED">
        <w:t>numbers of clusters</w:t>
      </w:r>
      <w:r w:rsidR="008120B0">
        <w:t xml:space="preserve"> and determine the “best” value of </w:t>
      </w:r>
      <w:r w:rsidR="008120B0">
        <w:rPr>
          <w:i/>
          <w:iCs/>
        </w:rPr>
        <w:t>k.</w:t>
      </w:r>
      <w:r w:rsidR="008120B0">
        <w:t xml:space="preserve">  </w:t>
      </w:r>
      <w:r w:rsidR="00B8203C">
        <w:t>Bruce, Bruce &amp; Gedeck state that “</w:t>
      </w:r>
      <w:r w:rsidR="00C22774">
        <w:t>[i]</w:t>
      </w:r>
      <w:r w:rsidR="00C22774" w:rsidRPr="00C22774">
        <w:t xml:space="preserve">n the absence of a cluster number dictated by practical or managerial considerations, </w:t>
      </w:r>
      <w:r w:rsidR="00883482">
        <w:t>a …</w:t>
      </w:r>
      <w:r w:rsidR="00C22774" w:rsidRPr="00C22774">
        <w:t xml:space="preserve"> common approach, called the elbow method, is to identify when the set of clusters explains </w:t>
      </w:r>
      <w:r w:rsidR="00883482">
        <w:t>‘</w:t>
      </w:r>
      <w:r w:rsidR="00C22774" w:rsidRPr="00C22774">
        <w:t>most</w:t>
      </w:r>
      <w:r w:rsidR="00883482">
        <w:t>’</w:t>
      </w:r>
      <w:r w:rsidR="00C22774" w:rsidRPr="00C22774">
        <w:t xml:space="preserve"> of the variance in the data.</w:t>
      </w:r>
      <w:r w:rsidR="00915E51">
        <w:t xml:space="preserve">” (2020, p.302). </w:t>
      </w:r>
    </w:p>
    <w:p w14:paraId="6D601F39" w14:textId="45215BA1" w:rsidR="00170BDC" w:rsidRPr="008120B0" w:rsidRDefault="00170BDC" w:rsidP="00196B60">
      <w:r>
        <w:t xml:space="preserve">Another method, given by the </w:t>
      </w:r>
      <w:r w:rsidR="00711BCF">
        <w:t>scikit-learn authors, is silhouette analysis.</w:t>
      </w:r>
      <w:r w:rsidR="00314D13">
        <w:t xml:space="preserve"> A silhouette plot </w:t>
      </w:r>
      <w:r w:rsidR="00CD2437">
        <w:t>“</w:t>
      </w:r>
      <w:r w:rsidR="00CD2437" w:rsidRPr="00CD2437">
        <w:t>displays a measure of how close each point in one cluster is to points in the neighboring clusters and thus provides a way to assess parameters like number of clusters visually.</w:t>
      </w:r>
      <w:r w:rsidR="00CD2437">
        <w:t>” (scikit-learn.org, n.d.)</w:t>
      </w:r>
      <w:r w:rsidR="00711BCF">
        <w:t xml:space="preserve"> </w:t>
      </w:r>
    </w:p>
    <w:p w14:paraId="58044A24" w14:textId="57839D5B" w:rsidR="002B5B1B" w:rsidRDefault="002B5B1B" w:rsidP="002B5B1B">
      <w:pPr>
        <w:pStyle w:val="Heading2"/>
      </w:pPr>
      <w:r>
        <w:t xml:space="preserve">B2. </w:t>
      </w:r>
      <w:r w:rsidR="00947BD0">
        <w:t>Method Assumptions</w:t>
      </w:r>
    </w:p>
    <w:p w14:paraId="54C3CBC5" w14:textId="6EC1C593" w:rsidR="00947BD0" w:rsidRDefault="004C17B4" w:rsidP="00947BD0">
      <w:r>
        <w:t xml:space="preserve">The </w:t>
      </w:r>
      <w:r>
        <w:rPr>
          <w:i/>
          <w:iCs/>
        </w:rPr>
        <w:t>k</w:t>
      </w:r>
      <w:r w:rsidR="00DC2976">
        <w:t xml:space="preserve">-means </w:t>
      </w:r>
      <w:r>
        <w:t xml:space="preserve">algorithm assumes, among other things, that </w:t>
      </w:r>
      <w:r w:rsidR="001E4898">
        <w:t xml:space="preserve">the data forms relatively compact clusters. Data that has </w:t>
      </w:r>
      <w:r w:rsidR="00C16431">
        <w:t>“complicated geometric shapes</w:t>
      </w:r>
      <w:r w:rsidR="00DA2569">
        <w:t>” or clusters that interpenetrate each other</w:t>
      </w:r>
      <w:r w:rsidR="005815C1">
        <w:t xml:space="preserve"> will not be clustered correctly by </w:t>
      </w:r>
      <w:r w:rsidR="005815C1">
        <w:rPr>
          <w:i/>
          <w:iCs/>
        </w:rPr>
        <w:t>k-</w:t>
      </w:r>
      <w:r w:rsidR="005815C1" w:rsidRPr="005815C1">
        <w:t>means</w:t>
      </w:r>
      <w:r w:rsidR="005815C1">
        <w:t>. (</w:t>
      </w:r>
      <w:r w:rsidR="005603BA">
        <w:t xml:space="preserve">Dabbura, 2018). </w:t>
      </w:r>
    </w:p>
    <w:p w14:paraId="56564954" w14:textId="447C1511" w:rsidR="000140E5" w:rsidRPr="000140E5" w:rsidRDefault="000140E5" w:rsidP="000140E5">
      <w:pPr>
        <w:pStyle w:val="Caption"/>
        <w:keepNext/>
        <w:ind w:firstLine="0"/>
        <w:rPr>
          <w:b w:val="0"/>
          <w:bCs/>
          <w:i/>
          <w:iCs w:val="0"/>
        </w:rPr>
      </w:pPr>
      <w:r>
        <w:t xml:space="preserve">Figure </w:t>
      </w:r>
      <w:r w:rsidR="00907B58">
        <w:fldChar w:fldCharType="begin"/>
      </w:r>
      <w:r w:rsidR="00907B58">
        <w:instrText xml:space="preserve"> SEQ Figure \* ARABIC </w:instrText>
      </w:r>
      <w:r w:rsidR="00907B58">
        <w:fldChar w:fldCharType="separate"/>
      </w:r>
      <w:r w:rsidR="00F456B2">
        <w:rPr>
          <w:noProof/>
        </w:rPr>
        <w:t>1</w:t>
      </w:r>
      <w:r w:rsidR="00907B58">
        <w:rPr>
          <w:noProof/>
        </w:rPr>
        <w:fldChar w:fldCharType="end"/>
      </w:r>
      <w:r>
        <w:br/>
      </w:r>
      <w:r>
        <w:rPr>
          <w:b w:val="0"/>
          <w:bCs/>
          <w:i/>
          <w:iCs w:val="0"/>
        </w:rPr>
        <w:t xml:space="preserve">Incorrect clustering by k-means on </w:t>
      </w:r>
      <w:r w:rsidR="00F43F68">
        <w:rPr>
          <w:b w:val="0"/>
          <w:bCs/>
          <w:i/>
          <w:iCs w:val="0"/>
        </w:rPr>
        <w:t>oddly shaped data (Dabbura, 2018)</w:t>
      </w:r>
    </w:p>
    <w:p w14:paraId="7E02F2FB" w14:textId="680C69B3" w:rsidR="00E76183" w:rsidRPr="005815C1" w:rsidRDefault="00E76183" w:rsidP="00E76183">
      <w:pPr>
        <w:ind w:firstLine="0"/>
        <w:rPr>
          <w:i/>
          <w:iCs/>
        </w:rPr>
      </w:pPr>
      <w:r w:rsidRPr="00E76183">
        <w:rPr>
          <w:i/>
          <w:iCs/>
          <w:noProof/>
        </w:rPr>
        <w:drawing>
          <wp:inline distT="0" distB="0" distL="0" distR="0" wp14:anchorId="3F3FE0A1" wp14:editId="0564B2A3">
            <wp:extent cx="5943600" cy="2595880"/>
            <wp:effectExtent l="0" t="0" r="0" b="0"/>
            <wp:docPr id="14220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6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8F87" w14:textId="0CE3D34E" w:rsidR="007D6668" w:rsidRDefault="007D6668" w:rsidP="007D6668">
      <w:pPr>
        <w:pStyle w:val="Heading2"/>
      </w:pPr>
      <w:r>
        <w:t xml:space="preserve">B3. </w:t>
      </w:r>
      <w:r w:rsidR="00947BD0">
        <w:t>Package</w:t>
      </w:r>
      <w:r w:rsidR="00C65D46">
        <w:t xml:space="preserve"> / Library</w:t>
      </w:r>
      <w:r w:rsidR="00947BD0">
        <w:t xml:space="preserve"> List</w:t>
      </w:r>
    </w:p>
    <w:p w14:paraId="1C5A10E7" w14:textId="73EDC38F" w:rsidR="00097D5C" w:rsidRDefault="00B1528A" w:rsidP="00051C86">
      <w:pPr>
        <w:pStyle w:val="Caption"/>
        <w:keepNext/>
        <w:ind w:firstLine="0"/>
      </w:pPr>
      <w:r>
        <w:t xml:space="preserve">Figure </w:t>
      </w:r>
      <w:r w:rsidR="00907B58">
        <w:fldChar w:fldCharType="begin"/>
      </w:r>
      <w:r w:rsidR="00907B58">
        <w:instrText xml:space="preserve"> SEQ Figure \* ARABIC </w:instrText>
      </w:r>
      <w:r w:rsidR="00907B58">
        <w:fldChar w:fldCharType="separate"/>
      </w:r>
      <w:r w:rsidR="00F456B2">
        <w:rPr>
          <w:noProof/>
        </w:rPr>
        <w:t>2</w:t>
      </w:r>
      <w:r w:rsidR="00907B58">
        <w:rPr>
          <w:noProof/>
        </w:rPr>
        <w:fldChar w:fldCharType="end"/>
      </w:r>
      <w:r>
        <w:br/>
      </w:r>
      <w:r w:rsidR="004318D6">
        <w:rPr>
          <w:b w:val="0"/>
          <w:bCs/>
          <w:i/>
          <w:iCs w:val="0"/>
        </w:rPr>
        <w:t>Package</w:t>
      </w:r>
      <w:r w:rsidR="000B411B">
        <w:rPr>
          <w:b w:val="0"/>
          <w:bCs/>
          <w:i/>
          <w:iCs w:val="0"/>
        </w:rPr>
        <w:t xml:space="preserve"> and library</w:t>
      </w:r>
      <w:r w:rsidR="004318D6">
        <w:rPr>
          <w:b w:val="0"/>
          <w:bCs/>
          <w:i/>
          <w:iCs w:val="0"/>
        </w:rPr>
        <w:t xml:space="preserve"> import statements</w:t>
      </w:r>
      <w:r w:rsidR="002D164E" w:rsidRPr="002D164E">
        <w:rPr>
          <w:noProof/>
        </w:rPr>
        <w:t xml:space="preserve"> </w:t>
      </w:r>
      <w:r w:rsidR="002D164E" w:rsidRPr="002D164E">
        <w:rPr>
          <w:noProof/>
        </w:rPr>
        <w:drawing>
          <wp:inline distT="0" distB="0" distL="0" distR="0" wp14:anchorId="017D8783" wp14:editId="47C44E88">
            <wp:extent cx="4077269" cy="1448002"/>
            <wp:effectExtent l="0" t="0" r="0" b="0"/>
            <wp:docPr id="10867389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38986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64E" w:rsidRPr="002D164E">
        <w:rPr>
          <w:noProof/>
        </w:rPr>
        <w:t xml:space="preserve"> </w:t>
      </w:r>
    </w:p>
    <w:p w14:paraId="05C019ED" w14:textId="0B5146F2" w:rsidR="00897DF6" w:rsidRDefault="004318D6" w:rsidP="008C29EC">
      <w:r>
        <w:t xml:space="preserve">Figure </w:t>
      </w:r>
      <w:r w:rsidR="00131D99">
        <w:t>2</w:t>
      </w:r>
      <w:r>
        <w:t xml:space="preserve"> shows my import code.</w:t>
      </w:r>
      <w:r w:rsidR="00FF0720">
        <w:t xml:space="preserve"> </w:t>
      </w:r>
      <w:r w:rsidR="00D30F95">
        <w:t>Each pac</w:t>
      </w:r>
      <w:r w:rsidR="00830899">
        <w:t xml:space="preserve">kage or library imported is useful in the full scope of the project. </w:t>
      </w:r>
      <w:r w:rsidR="00FF0720">
        <w:t xml:space="preserve">Pandas is used </w:t>
      </w:r>
      <w:r w:rsidR="00113B7E">
        <w:t xml:space="preserve">to work with DataFrames. Numpy is used for various mathematical functions (finding means, </w:t>
      </w:r>
      <w:r w:rsidR="0070438A">
        <w:t xml:space="preserve">covariance matrices, eigenvalues, etc.). Pyplot and </w:t>
      </w:r>
      <w:r w:rsidR="0075037F">
        <w:t>cm (colormap)</w:t>
      </w:r>
      <w:r w:rsidR="0070438A">
        <w:t xml:space="preserve"> are used </w:t>
      </w:r>
      <w:r w:rsidR="00910469">
        <w:t>for graphical display.</w:t>
      </w:r>
      <w:r w:rsidR="00EB464F">
        <w:t xml:space="preserve"> </w:t>
      </w:r>
    </w:p>
    <w:p w14:paraId="71F58BF6" w14:textId="6506B588" w:rsidR="0090194B" w:rsidRPr="00FA7C8B" w:rsidRDefault="00BB3FFA" w:rsidP="002757C8">
      <w:pPr>
        <w:rPr>
          <w:i/>
          <w:iCs/>
        </w:rPr>
      </w:pPr>
      <w:r>
        <w:t xml:space="preserve">The remaining lines import certain functions </w:t>
      </w:r>
      <w:r w:rsidR="00652203">
        <w:t xml:space="preserve">or classes </w:t>
      </w:r>
      <w:r>
        <w:t xml:space="preserve">from the scikit-learn package. </w:t>
      </w:r>
      <w:r w:rsidR="00B362C6">
        <w:t xml:space="preserve">Following </w:t>
      </w:r>
      <w:r w:rsidR="00394DF6">
        <w:t>the API reference</w:t>
      </w:r>
      <w:r w:rsidR="00AE3A3C">
        <w:t xml:space="preserve"> (202</w:t>
      </w:r>
      <w:r w:rsidR="00017D90">
        <w:t>4</w:t>
      </w:r>
      <w:r w:rsidR="00AE3A3C">
        <w:t>)</w:t>
      </w:r>
      <w:r w:rsidR="00394DF6">
        <w:t xml:space="preserve">, </w:t>
      </w:r>
      <w:r w:rsidR="00BD6DE7">
        <w:t xml:space="preserve">StandardScaler </w:t>
      </w:r>
      <w:r w:rsidR="005C3DFA">
        <w:t xml:space="preserve">is used </w:t>
      </w:r>
      <w:r w:rsidR="00BD6DE7">
        <w:t xml:space="preserve">to </w:t>
      </w:r>
      <w:r w:rsidR="00032049">
        <w:t xml:space="preserve">scale the quantitative variables to unit variance with zero mean. </w:t>
      </w:r>
      <w:r w:rsidR="0055749B">
        <w:t xml:space="preserve">I used </w:t>
      </w:r>
      <w:r w:rsidR="005E6F4E">
        <w:t xml:space="preserve">the </w:t>
      </w:r>
      <w:r w:rsidR="0055749B">
        <w:t xml:space="preserve">PCA </w:t>
      </w:r>
      <w:r w:rsidR="005E6F4E">
        <w:t xml:space="preserve">class </w:t>
      </w:r>
      <w:r w:rsidR="0055749B">
        <w:t xml:space="preserve">for principal component analysis to reduce the dimensionality of the dataset </w:t>
      </w:r>
      <w:r w:rsidR="00B13720">
        <w:t>bec</w:t>
      </w:r>
      <w:r w:rsidR="00C33C7A">
        <w:t xml:space="preserve">ause </w:t>
      </w:r>
      <w:r w:rsidR="00B362C6">
        <w:t xml:space="preserve">like many </w:t>
      </w:r>
      <w:r w:rsidR="009E7C9A">
        <w:t>algorithms</w:t>
      </w:r>
      <w:r w:rsidR="00B362C6">
        <w:t xml:space="preserve">, </w:t>
      </w:r>
      <w:r w:rsidR="00B362C6">
        <w:rPr>
          <w:i/>
          <w:iCs/>
        </w:rPr>
        <w:t>k-</w:t>
      </w:r>
      <w:r w:rsidR="00B362C6">
        <w:t xml:space="preserve">means </w:t>
      </w:r>
      <w:r w:rsidR="00136C23">
        <w:t>suffers from the curse of dimensionality</w:t>
      </w:r>
      <w:r w:rsidR="009E7C9A">
        <w:t xml:space="preserve"> (Needham, 2016)</w:t>
      </w:r>
      <w:r w:rsidR="00C33C7A">
        <w:t xml:space="preserve">. </w:t>
      </w:r>
      <w:r w:rsidR="002118C2">
        <w:t xml:space="preserve">The KMeans class is used to actually run the </w:t>
      </w:r>
      <w:r w:rsidR="002118C2">
        <w:rPr>
          <w:i/>
          <w:iCs/>
        </w:rPr>
        <w:t>k-</w:t>
      </w:r>
      <w:r w:rsidR="002118C2">
        <w:t xml:space="preserve">means algorithm. </w:t>
      </w:r>
      <w:r w:rsidR="00C97392">
        <w:t xml:space="preserve">Finally, the silhouette_samples and silhouette_score classes are used to evaluate the </w:t>
      </w:r>
      <w:r w:rsidR="00FA7C8B">
        <w:rPr>
          <w:i/>
          <w:iCs/>
        </w:rPr>
        <w:t>k-</w:t>
      </w:r>
      <w:r w:rsidR="00FA7C8B" w:rsidRPr="00FA7C8B">
        <w:t>means</w:t>
      </w:r>
      <w:r w:rsidR="00FA7C8B">
        <w:t xml:space="preserve"> cluster fit.</w:t>
      </w:r>
      <w:r w:rsidR="00FA7C8B">
        <w:rPr>
          <w:i/>
          <w:iCs/>
        </w:rPr>
        <w:t xml:space="preserve"> </w:t>
      </w:r>
    </w:p>
    <w:p w14:paraId="38A3EED2" w14:textId="0E4BD6B3" w:rsidR="00FF78A4" w:rsidRPr="00FF78A4" w:rsidRDefault="00C20C16" w:rsidP="00C20C16">
      <w:pPr>
        <w:pStyle w:val="Heading1"/>
      </w:pPr>
      <w:r>
        <w:t>Part III. Data Preparation</w:t>
      </w:r>
    </w:p>
    <w:p w14:paraId="015A11CB" w14:textId="2769CD9A" w:rsidR="00D53DB3" w:rsidRDefault="00595242" w:rsidP="00595242">
      <w:pPr>
        <w:pStyle w:val="Heading2"/>
      </w:pPr>
      <w:r>
        <w:t xml:space="preserve">C1. Data </w:t>
      </w:r>
      <w:r w:rsidR="004859B0">
        <w:t>Preprocessing</w:t>
      </w:r>
    </w:p>
    <w:p w14:paraId="1814237D" w14:textId="5EB647D9" w:rsidR="00D90118" w:rsidRDefault="004859B0" w:rsidP="00AD76E7">
      <w:r>
        <w:t xml:space="preserve">As mentioned </w:t>
      </w:r>
      <w:r w:rsidR="00CE7131">
        <w:t>in the previous section</w:t>
      </w:r>
      <w:r>
        <w:t xml:space="preserve">, I performed PCA </w:t>
      </w:r>
      <w:r w:rsidR="002371EA">
        <w:t xml:space="preserve">to reduce the dimensionality of the dataset in </w:t>
      </w:r>
      <w:r w:rsidR="00C2604F">
        <w:t xml:space="preserve">order to have the best chance of a well-performing </w:t>
      </w:r>
      <w:r w:rsidR="00B72367">
        <w:rPr>
          <w:i/>
          <w:iCs/>
        </w:rPr>
        <w:t>k-</w:t>
      </w:r>
      <w:r w:rsidR="00B72367">
        <w:t>means clustering</w:t>
      </w:r>
      <w:r w:rsidR="00C2604F">
        <w:t xml:space="preserve"> model.</w:t>
      </w:r>
      <w:r w:rsidR="00941D82">
        <w:t xml:space="preserve"> After examining the eigenvalues </w:t>
      </w:r>
      <w:r w:rsidR="005B3BDE">
        <w:t xml:space="preserve">and explained variance given by each principal component, I chose to retain </w:t>
      </w:r>
      <w:r w:rsidR="000E53E9">
        <w:t xml:space="preserve">attempt </w:t>
      </w:r>
      <w:r w:rsidR="000E53E9">
        <w:rPr>
          <w:i/>
          <w:iCs/>
        </w:rPr>
        <w:t>k-</w:t>
      </w:r>
      <w:r w:rsidR="000E53E9">
        <w:t>means with both 2 and 3</w:t>
      </w:r>
      <w:r w:rsidR="005B3BDE">
        <w:t xml:space="preserve"> PCs</w:t>
      </w:r>
      <w:r w:rsidR="000E53E9">
        <w:t xml:space="preserve">. Two principal components </w:t>
      </w:r>
      <w:r w:rsidR="00C60AFC">
        <w:t>only explain ~53% of the variance in the data</w:t>
      </w:r>
      <w:r w:rsidR="002034E3">
        <w:t xml:space="preserve"> </w:t>
      </w:r>
      <w:r w:rsidR="0062394C">
        <w:t>set but</w:t>
      </w:r>
      <w:r w:rsidR="002034E3">
        <w:t xml:space="preserve"> is easier to visualize. Increasing to three PCs explains </w:t>
      </w:r>
      <w:r w:rsidR="00D26343">
        <w:t>about 6</w:t>
      </w:r>
      <w:r w:rsidR="0062394C">
        <w:t>8</w:t>
      </w:r>
      <w:r w:rsidR="00D26343">
        <w:t xml:space="preserve">% of the variance in the </w:t>
      </w:r>
      <w:r w:rsidR="0062394C">
        <w:t>data</w:t>
      </w:r>
      <w:r w:rsidR="00482ACF">
        <w:t xml:space="preserve"> </w:t>
      </w:r>
      <w:r w:rsidR="0062394C">
        <w:t xml:space="preserve">set but decreases the </w:t>
      </w:r>
      <w:r w:rsidR="00482ACF">
        <w:t xml:space="preserve">performance of </w:t>
      </w:r>
      <w:r w:rsidR="006F3FC8">
        <w:rPr>
          <w:i/>
          <w:iCs/>
        </w:rPr>
        <w:t>k-</w:t>
      </w:r>
      <w:r w:rsidR="006F3FC8">
        <w:t>means and is harder to visualize the cluster grouping</w:t>
      </w:r>
      <w:r w:rsidR="00D26343">
        <w:t>.</w:t>
      </w:r>
      <w:r w:rsidR="00B24474">
        <w:t xml:space="preserve"> </w:t>
      </w:r>
    </w:p>
    <w:p w14:paraId="66D013F1" w14:textId="442D348F" w:rsidR="004C3FBB" w:rsidRDefault="004C3FBB" w:rsidP="004C3FBB">
      <w:pPr>
        <w:pStyle w:val="Heading2"/>
      </w:pPr>
      <w:r>
        <w:t xml:space="preserve">C2. </w:t>
      </w:r>
      <w:r w:rsidR="007402BE">
        <w:t>Data Set Variables</w:t>
      </w:r>
    </w:p>
    <w:p w14:paraId="73DADA78" w14:textId="48143569" w:rsidR="00882F08" w:rsidRDefault="008475AA" w:rsidP="008475AA">
      <w:r>
        <w:t xml:space="preserve">I have chosen to do the clustering analysis on a set of 7 </w:t>
      </w:r>
      <w:r w:rsidR="00A922AE">
        <w:t xml:space="preserve">variables, each quantitative: </w:t>
      </w:r>
      <w:r w:rsidR="00A62281">
        <w:t>Population</w:t>
      </w:r>
      <w:r w:rsidR="00A62281" w:rsidRPr="00A62281">
        <w:t xml:space="preserve">, Age, Income, VitD_levels, Initial_days, TotalCharge, </w:t>
      </w:r>
      <w:r w:rsidR="00A62281">
        <w:t xml:space="preserve">and </w:t>
      </w:r>
      <w:r w:rsidR="00A62281" w:rsidRPr="00A62281">
        <w:t>Additional_charges</w:t>
      </w:r>
      <w:r w:rsidR="00A62281">
        <w:t xml:space="preserve">. </w:t>
      </w:r>
      <w:r w:rsidR="00B34638">
        <w:t>Population and Income underwent a log transformation to make their distributions closer to normal.</w:t>
      </w:r>
      <w:r w:rsidR="00815ACC">
        <w:t xml:space="preserve"> </w:t>
      </w:r>
      <w:r w:rsidR="00E748E3">
        <w:t xml:space="preserve">The rubric asks us to categorize these variables as continuous or categorical, which leaves out </w:t>
      </w:r>
      <w:r w:rsidR="004403D5">
        <w:t xml:space="preserve">the possibility of discrete data. </w:t>
      </w:r>
      <w:r w:rsidR="001C1860">
        <w:t>Technically, since both Population and Age take only integer values, they are properly categorized as discrete, but as they have a wide range of possible values</w:t>
      </w:r>
      <w:r w:rsidR="00657DCE">
        <w:t xml:space="preserve">, they </w:t>
      </w:r>
      <w:r w:rsidR="00361C9E">
        <w:t xml:space="preserve">are functionally continuous. </w:t>
      </w:r>
      <w:r w:rsidR="00274380">
        <w:t xml:space="preserve">The other </w:t>
      </w:r>
      <w:r w:rsidR="006D4594">
        <w:t xml:space="preserve">five variables all </w:t>
      </w:r>
      <w:r w:rsidR="00A068C7">
        <w:t xml:space="preserve">take </w:t>
      </w:r>
      <w:r w:rsidR="000442BB">
        <w:t>floating point v</w:t>
      </w:r>
      <w:r w:rsidR="00432567">
        <w:t>alues and are properly continuous.</w:t>
      </w:r>
    </w:p>
    <w:p w14:paraId="78636980" w14:textId="488E5FB7" w:rsidR="004A6B33" w:rsidRDefault="004A6B33" w:rsidP="004A6B33">
      <w:pPr>
        <w:pStyle w:val="Heading2"/>
      </w:pPr>
      <w:r>
        <w:t xml:space="preserve">C3. </w:t>
      </w:r>
      <w:r w:rsidR="00F346BA">
        <w:t xml:space="preserve">Preparation </w:t>
      </w:r>
      <w:r w:rsidR="00644121">
        <w:t>Steps for Analysis</w:t>
      </w:r>
    </w:p>
    <w:p w14:paraId="4564DFA3" w14:textId="11C53A2D" w:rsidR="00567811" w:rsidRDefault="00A0061D" w:rsidP="00A0061D">
      <w:r>
        <w:t xml:space="preserve">See attached Jupyter notebook, </w:t>
      </w:r>
      <w:r w:rsidR="009A6FAE">
        <w:t>‘</w:t>
      </w:r>
      <w:r w:rsidR="00707C5F">
        <w:t>D212_PA1</w:t>
      </w:r>
      <w:r w:rsidR="009A6FAE">
        <w:t>.ipynb’</w:t>
      </w:r>
      <w:r w:rsidR="00E92962">
        <w:t xml:space="preserve"> under the heading ‘Data Preparation’</w:t>
      </w:r>
      <w:r>
        <w:t>.</w:t>
      </w:r>
      <w:r w:rsidR="009A6FAE">
        <w:t xml:space="preserve"> I have provided headers to each </w:t>
      </w:r>
      <w:r w:rsidR="00644121">
        <w:t xml:space="preserve">code block indicating the </w:t>
      </w:r>
      <w:r w:rsidR="00F346BA">
        <w:t>preparation</w:t>
      </w:r>
      <w:r w:rsidR="00644121">
        <w:t xml:space="preserve"> steps.</w:t>
      </w:r>
      <w:r w:rsidR="004D1C30">
        <w:t xml:space="preserve"> </w:t>
      </w:r>
    </w:p>
    <w:p w14:paraId="358D76CB" w14:textId="1BF19FAE" w:rsidR="00D45D12" w:rsidRDefault="00A0061D" w:rsidP="00EF19DE">
      <w:pPr>
        <w:pStyle w:val="Heading2"/>
      </w:pPr>
      <w:r>
        <w:t xml:space="preserve">C4. </w:t>
      </w:r>
      <w:r w:rsidR="00EF19DE">
        <w:t>Cleaned</w:t>
      </w:r>
      <w:r w:rsidR="00D45D12">
        <w:t xml:space="preserve"> Data Set</w:t>
      </w:r>
    </w:p>
    <w:p w14:paraId="78B178C2" w14:textId="19BEAA41" w:rsidR="002A0F98" w:rsidRPr="002A0F98" w:rsidRDefault="002A0F98" w:rsidP="002A0F98">
      <w:r>
        <w:t>The cleaned data set</w:t>
      </w:r>
      <w:r w:rsidR="00167F81">
        <w:t xml:space="preserve"> (prior to </w:t>
      </w:r>
      <w:r w:rsidR="006C7F6D">
        <w:t>dimension reduction)</w:t>
      </w:r>
      <w:r>
        <w:t xml:space="preserve"> is attached as ‘</w:t>
      </w:r>
      <w:r w:rsidR="005E1198" w:rsidRPr="005E1198">
        <w:t>clean_medical_data.csv</w:t>
      </w:r>
      <w:r w:rsidR="005E1198">
        <w:t>’.</w:t>
      </w:r>
    </w:p>
    <w:p w14:paraId="5F2F7874" w14:textId="3CCFF88D" w:rsidR="002D4D68" w:rsidRDefault="002D4D68" w:rsidP="002D4D68">
      <w:pPr>
        <w:pStyle w:val="Heading1"/>
      </w:pPr>
      <w:r>
        <w:t>Part IV. Analysis</w:t>
      </w:r>
    </w:p>
    <w:p w14:paraId="0439FCD9" w14:textId="6E37B28A" w:rsidR="00591A1F" w:rsidRDefault="00157637" w:rsidP="00A11421">
      <w:pPr>
        <w:pStyle w:val="Heading2"/>
      </w:pPr>
      <w:r>
        <w:t xml:space="preserve">D1. </w:t>
      </w:r>
      <w:r w:rsidR="00A11421">
        <w:t>Output and Intermediate Calculations</w:t>
      </w:r>
    </w:p>
    <w:p w14:paraId="6AEE51B8" w14:textId="25E57D24" w:rsidR="00591A1F" w:rsidRDefault="000642E8" w:rsidP="00591A1F">
      <w:r>
        <w:t xml:space="preserve">See attached Jupyter notebook, </w:t>
      </w:r>
      <w:r w:rsidR="00634736">
        <w:t xml:space="preserve">under the heading ‘Data Analysis’ for code and </w:t>
      </w:r>
      <w:r w:rsidR="005C30AB">
        <w:t>output</w:t>
      </w:r>
      <w:r>
        <w:t>.</w:t>
      </w:r>
      <w:r w:rsidR="004220DE">
        <w:t xml:space="preserve"> I largely followed the methodology given by </w:t>
      </w:r>
      <w:r w:rsidR="00474C06">
        <w:t>scikit-learn</w:t>
      </w:r>
      <w:r w:rsidR="00ED573F">
        <w:t xml:space="preserve"> in the silhouette analysis article (n.d.)</w:t>
      </w:r>
      <w:r w:rsidR="004220DE">
        <w:t>,</w:t>
      </w:r>
      <w:r w:rsidR="00CF3553">
        <w:t xml:space="preserve"> combined with th</w:t>
      </w:r>
      <w:r w:rsidR="00B848F0">
        <w:t>ose</w:t>
      </w:r>
      <w:r w:rsidR="00CF3553">
        <w:t xml:space="preserve"> given by </w:t>
      </w:r>
      <w:r w:rsidR="00B848F0">
        <w:t xml:space="preserve">Bruce, Bruce &amp; Gedeck (2020) and </w:t>
      </w:r>
      <w:r w:rsidR="00CF3553">
        <w:t>Kaloyanova</w:t>
      </w:r>
      <w:r w:rsidR="004220DE">
        <w:t xml:space="preserve"> </w:t>
      </w:r>
      <w:r w:rsidR="00CF3553">
        <w:t>(</w:t>
      </w:r>
      <w:r w:rsidR="004220DE">
        <w:t>202</w:t>
      </w:r>
      <w:r w:rsidR="00CF3553">
        <w:t>1)</w:t>
      </w:r>
      <w:r w:rsidR="004220DE">
        <w:t>.</w:t>
      </w:r>
    </w:p>
    <w:p w14:paraId="66EC111F" w14:textId="4B59F54D" w:rsidR="008437AF" w:rsidRDefault="000C4EB1" w:rsidP="000C4EB1">
      <w:r>
        <w:t>Using</w:t>
      </w:r>
      <w:r w:rsidR="00D147EC">
        <w:t xml:space="preserve"> the </w:t>
      </w:r>
      <w:r w:rsidR="00F439B3">
        <w:t xml:space="preserve">reduced dimension dataset with 2 principal components, </w:t>
      </w:r>
      <w:r w:rsidR="009327F2">
        <w:t xml:space="preserve">I run a loop </w:t>
      </w:r>
      <w:r w:rsidR="00062A80">
        <w:t xml:space="preserve">running the </w:t>
      </w:r>
      <w:r w:rsidR="00062A80">
        <w:rPr>
          <w:i/>
          <w:iCs/>
        </w:rPr>
        <w:t>k-</w:t>
      </w:r>
      <w:r w:rsidR="00062A80">
        <w:t xml:space="preserve">means algorithm with between 2 and 7 clusters, keeping track of the inertia </w:t>
      </w:r>
      <w:r w:rsidR="00233583">
        <w:t xml:space="preserve">for each and outputting the silhouette score for each. </w:t>
      </w:r>
      <w:r w:rsidR="002F2F91">
        <w:t xml:space="preserve">I </w:t>
      </w:r>
      <w:r w:rsidR="005E7C28">
        <w:t xml:space="preserve">generate 2 </w:t>
      </w:r>
      <w:r w:rsidR="002F2F91">
        <w:t>plot</w:t>
      </w:r>
      <w:r w:rsidR="005E7C28">
        <w:t xml:space="preserve">s for each </w:t>
      </w:r>
      <w:r w:rsidR="00EC32E5" w:rsidRPr="008C7995">
        <w:rPr>
          <w:rStyle w:val="CodeChar"/>
        </w:rPr>
        <w:t>n_clusters</w:t>
      </w:r>
      <w:r w:rsidR="008C7995" w:rsidRPr="008C7995">
        <w:t xml:space="preserve"> value</w:t>
      </w:r>
      <w:r w:rsidR="00EC32E5">
        <w:t xml:space="preserve">, one plotting the silhouette scores for each sample, and one </w:t>
      </w:r>
      <w:r w:rsidR="008C7995">
        <w:t>plotting the samples colored by the cluster number.</w:t>
      </w:r>
      <w:r w:rsidR="002F2F91">
        <w:t xml:space="preserve"> </w:t>
      </w:r>
      <w:r w:rsidR="002C2939">
        <w:t xml:space="preserve">At the end I plot </w:t>
      </w:r>
      <w:r w:rsidR="003E4BAE">
        <w:t xml:space="preserve">the inertia value for each value of </w:t>
      </w:r>
      <w:r w:rsidR="003E4BAE" w:rsidRPr="008C7995">
        <w:rPr>
          <w:rStyle w:val="CodeChar"/>
        </w:rPr>
        <w:t>n_clusters</w:t>
      </w:r>
      <w:r w:rsidR="003E4BAE">
        <w:t xml:space="preserve">. </w:t>
      </w:r>
      <w:r w:rsidR="00B12614">
        <w:t>With this data set, the data visually shows 2 distinct clusters</w:t>
      </w:r>
      <w:r w:rsidR="00CD1B4C">
        <w:t xml:space="preserve"> (left/right)</w:t>
      </w:r>
      <w:r w:rsidR="00B12614">
        <w:t xml:space="preserve">, </w:t>
      </w:r>
      <w:r w:rsidR="00CD1B4C">
        <w:t xml:space="preserve">with an argument to be made for separating each larger cluster into </w:t>
      </w:r>
      <w:r w:rsidR="0063176F">
        <w:t>2 subclusters</w:t>
      </w:r>
      <w:r w:rsidR="00805894">
        <w:t xml:space="preserve"> top to bottom. </w:t>
      </w:r>
    </w:p>
    <w:p w14:paraId="0959C3A2" w14:textId="194B6399" w:rsidR="008437AF" w:rsidRDefault="008437AF" w:rsidP="008437AF">
      <w:pPr>
        <w:pStyle w:val="Caption"/>
        <w:keepNext/>
        <w:ind w:firstLine="0"/>
      </w:pPr>
      <w:r>
        <w:t xml:space="preserve">Figure </w:t>
      </w:r>
      <w:r w:rsidR="00907B58">
        <w:fldChar w:fldCharType="begin"/>
      </w:r>
      <w:r w:rsidR="00907B58">
        <w:instrText xml:space="preserve"> SEQ Figure \* ARABIC </w:instrText>
      </w:r>
      <w:r w:rsidR="00907B58">
        <w:fldChar w:fldCharType="separate"/>
      </w:r>
      <w:r w:rsidR="00F456B2">
        <w:rPr>
          <w:noProof/>
        </w:rPr>
        <w:t>3</w:t>
      </w:r>
      <w:r w:rsidR="00907B58">
        <w:rPr>
          <w:noProof/>
        </w:rPr>
        <w:fldChar w:fldCharType="end"/>
      </w:r>
    </w:p>
    <w:p w14:paraId="58823AC5" w14:textId="57EE2AC8" w:rsidR="008815DF" w:rsidRDefault="00AA63C7" w:rsidP="008437AF">
      <w:pPr>
        <w:ind w:firstLine="0"/>
      </w:pPr>
      <w:r w:rsidRPr="00AA63C7">
        <w:rPr>
          <w:noProof/>
        </w:rPr>
        <w:drawing>
          <wp:inline distT="0" distB="0" distL="0" distR="0" wp14:anchorId="348542C8" wp14:editId="3D9F65A8">
            <wp:extent cx="5943600" cy="2762885"/>
            <wp:effectExtent l="0" t="0" r="0" b="0"/>
            <wp:docPr id="13664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2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C78F" w14:textId="77777777" w:rsidR="008437AF" w:rsidRDefault="00A767E0" w:rsidP="00597D8D">
      <w:r>
        <w:t>The average silhouette score is slightly higher</w:t>
      </w:r>
      <w:r w:rsidR="00597D8D">
        <w:t xml:space="preserve"> for </w:t>
      </w:r>
      <w:r w:rsidR="00597D8D" w:rsidRPr="008C7995">
        <w:rPr>
          <w:rStyle w:val="CodeChar"/>
        </w:rPr>
        <w:t>n_clusters</w:t>
      </w:r>
      <w:r w:rsidR="00597D8D">
        <w:rPr>
          <w:rStyle w:val="CodeChar"/>
        </w:rPr>
        <w:t xml:space="preserve"> = 4</w:t>
      </w:r>
      <w:r w:rsidR="00597D8D" w:rsidRPr="00597D8D">
        <w:t>, an</w:t>
      </w:r>
      <w:r w:rsidR="00597D8D">
        <w:t xml:space="preserve">d the inertia value is much lower. </w:t>
      </w:r>
      <w:r w:rsidR="00B94703">
        <w:t xml:space="preserve">The elbow method would suggest choosing 4 for </w:t>
      </w:r>
      <w:r w:rsidR="00B94703" w:rsidRPr="008C7995">
        <w:rPr>
          <w:rStyle w:val="CodeChar"/>
        </w:rPr>
        <w:t>n_clusters</w:t>
      </w:r>
      <w:r w:rsidR="00B94703" w:rsidRPr="00B94703">
        <w:t>.</w:t>
      </w:r>
      <w:r w:rsidR="00A3121D">
        <w:br/>
      </w:r>
    </w:p>
    <w:p w14:paraId="16CD9138" w14:textId="7E592B1E" w:rsidR="008437AF" w:rsidRDefault="008437AF" w:rsidP="008437AF">
      <w:pPr>
        <w:pStyle w:val="Caption"/>
        <w:keepNext/>
        <w:ind w:firstLine="0"/>
      </w:pPr>
      <w:r>
        <w:t xml:space="preserve">Figure </w:t>
      </w:r>
      <w:r w:rsidR="00907B58">
        <w:fldChar w:fldCharType="begin"/>
      </w:r>
      <w:r w:rsidR="00907B58">
        <w:instrText xml:space="preserve"> SEQ Figure \* ARABIC </w:instrText>
      </w:r>
      <w:r w:rsidR="00907B58">
        <w:fldChar w:fldCharType="separate"/>
      </w:r>
      <w:r w:rsidR="00F456B2">
        <w:rPr>
          <w:noProof/>
        </w:rPr>
        <w:t>4</w:t>
      </w:r>
      <w:r w:rsidR="00907B58">
        <w:rPr>
          <w:noProof/>
        </w:rPr>
        <w:fldChar w:fldCharType="end"/>
      </w:r>
    </w:p>
    <w:p w14:paraId="2EA66504" w14:textId="77777777" w:rsidR="008437AF" w:rsidRDefault="00A3121D" w:rsidP="008437AF">
      <w:pPr>
        <w:ind w:firstLine="0"/>
      </w:pPr>
      <w:r w:rsidRPr="00A3121D">
        <w:rPr>
          <w:noProof/>
        </w:rPr>
        <w:drawing>
          <wp:inline distT="0" distB="0" distL="0" distR="0" wp14:anchorId="69790E19" wp14:editId="79A42C62">
            <wp:extent cx="5943600" cy="2691765"/>
            <wp:effectExtent l="0" t="0" r="0" b="0"/>
            <wp:docPr id="169458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86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DFD">
        <w:br/>
      </w:r>
    </w:p>
    <w:p w14:paraId="407E1A8D" w14:textId="05B5B7B0" w:rsidR="008437AF" w:rsidRPr="008437AF" w:rsidRDefault="008437AF" w:rsidP="008437AF">
      <w:pPr>
        <w:pStyle w:val="Caption"/>
        <w:keepNext/>
        <w:ind w:firstLine="0"/>
        <w:rPr>
          <w:i/>
          <w:iCs w:val="0"/>
        </w:rPr>
      </w:pPr>
      <w:r>
        <w:t xml:space="preserve">Figure </w:t>
      </w:r>
      <w:r w:rsidR="00907B58">
        <w:fldChar w:fldCharType="begin"/>
      </w:r>
      <w:r w:rsidR="00907B58">
        <w:instrText xml:space="preserve"> SEQ Figure \* ARABIC </w:instrText>
      </w:r>
      <w:r w:rsidR="00907B58">
        <w:fldChar w:fldCharType="separate"/>
      </w:r>
      <w:r w:rsidR="00F456B2">
        <w:rPr>
          <w:noProof/>
        </w:rPr>
        <w:t>5</w:t>
      </w:r>
      <w:r w:rsidR="00907B58">
        <w:rPr>
          <w:noProof/>
        </w:rPr>
        <w:fldChar w:fldCharType="end"/>
      </w:r>
      <w:r>
        <w:br/>
      </w:r>
      <w:r w:rsidRPr="008437AF">
        <w:rPr>
          <w:b w:val="0"/>
          <w:bCs/>
          <w:i/>
          <w:iCs w:val="0"/>
        </w:rPr>
        <w:t>El</w:t>
      </w:r>
      <w:r>
        <w:rPr>
          <w:b w:val="0"/>
          <w:bCs/>
          <w:i/>
          <w:iCs w:val="0"/>
        </w:rPr>
        <w:t>bow plot of inertia data</w:t>
      </w:r>
    </w:p>
    <w:p w14:paraId="07323C58" w14:textId="56344776" w:rsidR="00AA63C7" w:rsidRDefault="00CC3DFD" w:rsidP="008437AF">
      <w:pPr>
        <w:ind w:firstLine="0"/>
      </w:pPr>
      <w:r w:rsidRPr="00CC3DFD">
        <w:rPr>
          <w:noProof/>
        </w:rPr>
        <w:drawing>
          <wp:inline distT="0" distB="0" distL="0" distR="0" wp14:anchorId="3DD6857A" wp14:editId="69CB6FEF">
            <wp:extent cx="5058481" cy="3658111"/>
            <wp:effectExtent l="0" t="0" r="0" b="0"/>
            <wp:docPr id="50113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390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2B3C" w14:textId="37D72CA2" w:rsidR="00655416" w:rsidRDefault="00655416" w:rsidP="00597D8D">
      <w:r>
        <w:t xml:space="preserve">The top-bottom cluster split </w:t>
      </w:r>
      <w:r w:rsidR="00366E9B">
        <w:t xml:space="preserve">with </w:t>
      </w:r>
      <w:r w:rsidR="00366E9B" w:rsidRPr="008C7995">
        <w:rPr>
          <w:rStyle w:val="CodeChar"/>
        </w:rPr>
        <w:t>n_clusters</w:t>
      </w:r>
      <w:r w:rsidR="00366E9B">
        <w:rPr>
          <w:rStyle w:val="CodeChar"/>
        </w:rPr>
        <w:t xml:space="preserve"> = 4</w:t>
      </w:r>
      <w:r>
        <w:t xml:space="preserve"> does not align with the slight </w:t>
      </w:r>
      <w:r w:rsidR="00002443">
        <w:t>g</w:t>
      </w:r>
      <w:r>
        <w:t>ap about 2/3 of the way up the larger clusters</w:t>
      </w:r>
      <w:r w:rsidR="00680D05">
        <w:t>. This</w:t>
      </w:r>
      <w:r>
        <w:t xml:space="preserve"> shows</w:t>
      </w:r>
      <w:r w:rsidR="004967C1">
        <w:t xml:space="preserve"> the</w:t>
      </w:r>
      <w:r>
        <w:t xml:space="preserve"> </w:t>
      </w:r>
      <w:r>
        <w:rPr>
          <w:i/>
          <w:iCs/>
        </w:rPr>
        <w:t>k-</w:t>
      </w:r>
      <w:r>
        <w:t>means</w:t>
      </w:r>
      <w:r w:rsidR="004967C1">
        <w:t xml:space="preserve"> algorithm</w:t>
      </w:r>
      <w:r w:rsidR="00366E9B">
        <w:t>’</w:t>
      </w:r>
      <w:r w:rsidR="004967C1">
        <w:t>s</w:t>
      </w:r>
      <w:r>
        <w:t xml:space="preserve"> proclivity for </w:t>
      </w:r>
      <w:r w:rsidR="00680D05">
        <w:t>near-</w:t>
      </w:r>
      <w:r>
        <w:t xml:space="preserve">equal-sized clusters over </w:t>
      </w:r>
      <w:r w:rsidR="00002443">
        <w:t xml:space="preserve">more </w:t>
      </w:r>
      <w:r w:rsidR="0082163F">
        <w:t>visually apparent</w:t>
      </w:r>
      <w:r w:rsidR="00002443">
        <w:t xml:space="preserve"> groupings.</w:t>
      </w:r>
    </w:p>
    <w:p w14:paraId="10B9403A" w14:textId="77777777" w:rsidR="0082163F" w:rsidRDefault="00935E1C" w:rsidP="00597D8D">
      <w:r>
        <w:t>I then re-ran the analysis on the reduced data set with 3 principal components</w:t>
      </w:r>
      <w:r w:rsidR="0088377A">
        <w:t xml:space="preserve"> to see if it would b</w:t>
      </w:r>
      <w:r w:rsidR="00CC700B">
        <w:t>ehave similarly</w:t>
      </w:r>
      <w:r>
        <w:t>.</w:t>
      </w:r>
      <w:r w:rsidR="00CC700B">
        <w:t xml:space="preserve"> Interestingly, in this case, when </w:t>
      </w:r>
      <w:r w:rsidR="000C5ABF" w:rsidRPr="008C7995">
        <w:rPr>
          <w:rStyle w:val="CodeChar"/>
        </w:rPr>
        <w:t>n_clusters</w:t>
      </w:r>
      <w:r w:rsidR="000C5ABF">
        <w:rPr>
          <w:rStyle w:val="CodeChar"/>
        </w:rPr>
        <w:t xml:space="preserve"> = 2</w:t>
      </w:r>
      <w:r w:rsidR="000C5ABF" w:rsidRPr="00597D8D">
        <w:t xml:space="preserve">, </w:t>
      </w:r>
      <w:r w:rsidR="000C5ABF">
        <w:t xml:space="preserve">the cluster split </w:t>
      </w:r>
      <w:r w:rsidR="00BD120B">
        <w:t>was horizontal rather than vertical with respect to the first two PCs. The silhouette score was much lower, indicating a poor fit.</w:t>
      </w:r>
      <w:r w:rsidR="008F0040">
        <w:br/>
      </w:r>
    </w:p>
    <w:p w14:paraId="2DE1B076" w14:textId="2A3D2589" w:rsidR="0082163F" w:rsidRDefault="0082163F" w:rsidP="0082163F">
      <w:pPr>
        <w:pStyle w:val="Caption"/>
        <w:keepNext/>
        <w:ind w:firstLine="0"/>
      </w:pPr>
      <w:r>
        <w:t xml:space="preserve">Figure </w:t>
      </w:r>
      <w:r w:rsidR="00907B58">
        <w:fldChar w:fldCharType="begin"/>
      </w:r>
      <w:r w:rsidR="00907B58">
        <w:instrText xml:space="preserve"> SEQ Figure \* ARABIC </w:instrText>
      </w:r>
      <w:r w:rsidR="00907B58">
        <w:fldChar w:fldCharType="separate"/>
      </w:r>
      <w:r w:rsidR="00F456B2">
        <w:rPr>
          <w:noProof/>
        </w:rPr>
        <w:t>6</w:t>
      </w:r>
      <w:r w:rsidR="00907B58">
        <w:rPr>
          <w:noProof/>
        </w:rPr>
        <w:fldChar w:fldCharType="end"/>
      </w:r>
    </w:p>
    <w:p w14:paraId="321F69D4" w14:textId="046ACFF9" w:rsidR="00BD120B" w:rsidRDefault="008F0040" w:rsidP="0082163F">
      <w:pPr>
        <w:ind w:firstLine="0"/>
      </w:pPr>
      <w:r w:rsidRPr="008F0040">
        <w:rPr>
          <w:noProof/>
        </w:rPr>
        <w:drawing>
          <wp:inline distT="0" distB="0" distL="0" distR="0" wp14:anchorId="20CF510D" wp14:editId="1281CBF3">
            <wp:extent cx="5943600" cy="2832100"/>
            <wp:effectExtent l="0" t="0" r="0" b="6350"/>
            <wp:docPr id="67079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934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A2AF" w14:textId="5E9B3BE5" w:rsidR="00935E1C" w:rsidRDefault="00935E1C" w:rsidP="00597D8D">
      <w:r>
        <w:t xml:space="preserve"> </w:t>
      </w:r>
      <w:r w:rsidR="008F0040">
        <w:t xml:space="preserve">The best silhouette score was on </w:t>
      </w:r>
      <w:r w:rsidR="008F0040" w:rsidRPr="008C7995">
        <w:rPr>
          <w:rStyle w:val="CodeChar"/>
        </w:rPr>
        <w:t>n_clusters</w:t>
      </w:r>
      <w:r w:rsidR="008F0040">
        <w:rPr>
          <w:rStyle w:val="CodeChar"/>
        </w:rPr>
        <w:t xml:space="preserve"> = 4</w:t>
      </w:r>
      <w:r w:rsidR="008F0040" w:rsidRPr="008F0040">
        <w:t xml:space="preserve"> </w:t>
      </w:r>
      <w:r w:rsidR="008F0040">
        <w:t>again</w:t>
      </w:r>
      <w:r w:rsidR="004544F9">
        <w:t>, though 3 and 5 performed nearly as well.</w:t>
      </w:r>
      <w:r w:rsidR="00E414B6">
        <w:t xml:space="preserve"> The elbow on the inertia graph was not as pronounced with this data set, so arguments could be made for </w:t>
      </w:r>
      <w:r w:rsidR="00E414B6" w:rsidRPr="008C7995">
        <w:rPr>
          <w:rStyle w:val="CodeChar"/>
        </w:rPr>
        <w:t>n_clusters</w:t>
      </w:r>
      <w:r w:rsidR="00E414B6">
        <w:rPr>
          <w:rStyle w:val="CodeChar"/>
        </w:rPr>
        <w:t xml:space="preserve"> = </w:t>
      </w:r>
      <w:r w:rsidR="00E414B6" w:rsidRPr="00E414B6">
        <w:t>3, 4, or 5.</w:t>
      </w:r>
    </w:p>
    <w:p w14:paraId="17B98695" w14:textId="43568BB7" w:rsidR="00B05CCE" w:rsidRPr="003310AA" w:rsidRDefault="00B05CCE" w:rsidP="003310AA">
      <w:r>
        <w:t xml:space="preserve">In the end, I would choose to use the 2-PC dataset with </w:t>
      </w:r>
      <w:r w:rsidR="003310AA" w:rsidRPr="008C7995">
        <w:rPr>
          <w:rStyle w:val="CodeChar"/>
        </w:rPr>
        <w:t>n_clusters</w:t>
      </w:r>
      <w:r w:rsidR="003310AA">
        <w:rPr>
          <w:rStyle w:val="CodeChar"/>
        </w:rPr>
        <w:t xml:space="preserve"> = 4</w:t>
      </w:r>
      <w:r w:rsidR="003310AA" w:rsidRPr="003310AA">
        <w:t xml:space="preserve">. This </w:t>
      </w:r>
      <w:r w:rsidR="003310AA">
        <w:t xml:space="preserve">choice </w:t>
      </w:r>
      <w:r w:rsidR="00A234C2">
        <w:t>provides the overall best silhouette score tested, and the only one to rise above the 0.5 mark, which is considered</w:t>
      </w:r>
      <w:r w:rsidR="003310AA" w:rsidRPr="003310AA">
        <w:t xml:space="preserve"> </w:t>
      </w:r>
      <w:r w:rsidR="000D187B">
        <w:t>a good threshold (Dabbura, 2018).</w:t>
      </w:r>
      <w:r w:rsidRPr="003310AA">
        <w:t xml:space="preserve"> </w:t>
      </w:r>
    </w:p>
    <w:p w14:paraId="6B2E3328" w14:textId="6B3DB1A2" w:rsidR="005D3FCD" w:rsidRDefault="005D3FCD" w:rsidP="005D3FCD">
      <w:pPr>
        <w:pStyle w:val="Heading2"/>
      </w:pPr>
      <w:r>
        <w:t>D</w:t>
      </w:r>
      <w:r w:rsidR="000D187B">
        <w:t>2</w:t>
      </w:r>
      <w:r>
        <w:t xml:space="preserve">. </w:t>
      </w:r>
      <w:r w:rsidR="00536662">
        <w:t xml:space="preserve">Code </w:t>
      </w:r>
    </w:p>
    <w:p w14:paraId="3ABFF11A" w14:textId="02BA1863" w:rsidR="005D3FCD" w:rsidRDefault="00144CF1" w:rsidP="005D3FCD">
      <w:r>
        <w:t xml:space="preserve">See attached Jupyter notebook. </w:t>
      </w:r>
    </w:p>
    <w:p w14:paraId="22B4B527" w14:textId="319EAF6D" w:rsidR="002D4D68" w:rsidRDefault="00157637" w:rsidP="00157637">
      <w:pPr>
        <w:pStyle w:val="Heading1"/>
      </w:pPr>
      <w:r>
        <w:t>Part V. Data Summary &amp; Implications</w:t>
      </w:r>
    </w:p>
    <w:p w14:paraId="2837FB59" w14:textId="6E5DFDBD" w:rsidR="001A6BAF" w:rsidRDefault="001A6BAF" w:rsidP="009061D9">
      <w:pPr>
        <w:pStyle w:val="Heading2"/>
      </w:pPr>
      <w:r>
        <w:t xml:space="preserve">E1. </w:t>
      </w:r>
      <w:r w:rsidR="002914CD">
        <w:t>Quality</w:t>
      </w:r>
      <w:r>
        <w:t xml:space="preserve"> </w:t>
      </w:r>
    </w:p>
    <w:p w14:paraId="525B098F" w14:textId="77777777" w:rsidR="00DE307D" w:rsidRDefault="009016CB" w:rsidP="00606233">
      <w:r>
        <w:t xml:space="preserve">According to Dabbura, </w:t>
      </w:r>
      <w:r w:rsidR="00E3440B">
        <w:t xml:space="preserve">silhouette analysis is </w:t>
      </w:r>
      <w:r w:rsidR="00037CD7">
        <w:t xml:space="preserve">one method to evaluate the quality of the clusters determined by the </w:t>
      </w:r>
      <w:r w:rsidR="00037CD7">
        <w:rPr>
          <w:i/>
          <w:iCs/>
        </w:rPr>
        <w:t>k-</w:t>
      </w:r>
      <w:r w:rsidR="00037CD7">
        <w:t xml:space="preserve">means algorithm and to choose the proper </w:t>
      </w:r>
      <w:r w:rsidR="00037CD7">
        <w:rPr>
          <w:i/>
          <w:iCs/>
        </w:rPr>
        <w:t>k</w:t>
      </w:r>
      <w:r w:rsidR="00DB1328">
        <w:rPr>
          <w:i/>
          <w:iCs/>
        </w:rPr>
        <w:t xml:space="preserve"> </w:t>
      </w:r>
      <w:r w:rsidR="00DB1328">
        <w:t>(2018)</w:t>
      </w:r>
      <w:r w:rsidR="00037CD7">
        <w:rPr>
          <w:i/>
          <w:iCs/>
        </w:rPr>
        <w:t>.</w:t>
      </w:r>
      <w:r w:rsidR="00DB1328">
        <w:t xml:space="preserve"> </w:t>
      </w:r>
      <w:r w:rsidR="008A5280">
        <w:t>The analysis works by calculating for each data point</w:t>
      </w:r>
      <w:r w:rsidR="00E876D2">
        <w:t>: the average distance from all data points in the same cluster (a</w:t>
      </w:r>
      <w:r w:rsidR="00C54C35">
        <w:rPr>
          <w:vertAlign w:val="subscript"/>
        </w:rPr>
        <w:t>i</w:t>
      </w:r>
      <w:r w:rsidR="00C54C35">
        <w:t>), the average distance from all data points in the closest cluster (b</w:t>
      </w:r>
      <w:r w:rsidR="00C54C35" w:rsidRPr="00C54C35">
        <w:rPr>
          <w:vertAlign w:val="subscript"/>
        </w:rPr>
        <w:t>i</w:t>
      </w:r>
      <w:r w:rsidR="00C54C35">
        <w:t>)</w:t>
      </w:r>
      <w:r w:rsidR="00C0221F">
        <w:t xml:space="preserve">, and the </w:t>
      </w:r>
      <w:r w:rsidR="00FF5D3E">
        <w:t>silhouette score</w:t>
      </w:r>
      <w:r w:rsidR="00C0221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max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8A3C06">
        <w:t xml:space="preserve"> (Dabbura, 2018).</w:t>
      </w:r>
      <w:r w:rsidR="00CF428E">
        <w:t xml:space="preserve"> </w:t>
      </w:r>
      <w:r w:rsidR="00037CD7">
        <w:t xml:space="preserve"> </w:t>
      </w:r>
      <w:r w:rsidR="00AF1F7C">
        <w:t xml:space="preserve">This score will fall in the range [-1, 1]. Positive values close to 1 indicate that the sample is </w:t>
      </w:r>
      <w:r w:rsidR="00DA5157">
        <w:t xml:space="preserve">“far away from the neighboring clusters”; close to zero indicates the sample is “close to neighboring clusters”; negative values indicate the sample is likely </w:t>
      </w:r>
      <w:r w:rsidR="00FB7E79">
        <w:t>“assi</w:t>
      </w:r>
      <w:r w:rsidR="00D37100">
        <w:t>gned to the wrong cluster</w:t>
      </w:r>
      <w:r w:rsidR="00953E0D">
        <w:t>”. (Dabbura, 2018).</w:t>
      </w:r>
      <w:r w:rsidR="00DE307D">
        <w:t xml:space="preserve"> </w:t>
      </w:r>
    </w:p>
    <w:p w14:paraId="0EA1A339" w14:textId="3A747852" w:rsidR="00921219" w:rsidRPr="00DB69C8" w:rsidRDefault="00DE307D" w:rsidP="00606233">
      <w:r>
        <w:t xml:space="preserve">Working with the </w:t>
      </w:r>
      <w:r w:rsidR="00DB69C8">
        <w:t xml:space="preserve">2-PC reduced data set and choosing a </w:t>
      </w:r>
      <w:r w:rsidR="00DB69C8">
        <w:rPr>
          <w:i/>
          <w:iCs/>
        </w:rPr>
        <w:t xml:space="preserve">k </w:t>
      </w:r>
      <w:r w:rsidR="00DB69C8">
        <w:t xml:space="preserve">of 4, I achieved an average silhouette score of </w:t>
      </w:r>
      <w:r w:rsidR="00AF0130">
        <w:t>0.506</w:t>
      </w:r>
      <w:r w:rsidR="00463940">
        <w:t xml:space="preserve"> with each cluster having </w:t>
      </w:r>
      <w:r w:rsidR="006F7D63">
        <w:t>a large number of points above that value</w:t>
      </w:r>
      <w:r w:rsidR="003670B2">
        <w:t>.</w:t>
      </w:r>
    </w:p>
    <w:p w14:paraId="4F3EE782" w14:textId="381004E6" w:rsidR="00D51D75" w:rsidRDefault="00E8327C" w:rsidP="009061D9">
      <w:pPr>
        <w:pStyle w:val="Heading2"/>
      </w:pPr>
      <w:r>
        <w:t>E</w:t>
      </w:r>
      <w:r w:rsidR="001A6BAF">
        <w:t>2</w:t>
      </w:r>
      <w:r w:rsidR="009061D9">
        <w:t>. Results</w:t>
      </w:r>
      <w:r w:rsidR="001A6BAF">
        <w:t xml:space="preserve"> &amp; Implications</w:t>
      </w:r>
    </w:p>
    <w:p w14:paraId="3971DD5D" w14:textId="7F67C88B" w:rsidR="00A40286" w:rsidRDefault="00054355" w:rsidP="00536E6F">
      <w:r>
        <w:t xml:space="preserve">While there are </w:t>
      </w:r>
      <w:r w:rsidR="00F52031">
        <w:t xml:space="preserve">multiple reasonable ways to cluster our patients based on the seven chosen variables, </w:t>
      </w:r>
      <w:r w:rsidR="00D0331C">
        <w:t xml:space="preserve">choosing to group them into four clusters </w:t>
      </w:r>
      <w:r w:rsidR="008A1F85">
        <w:t>seems the most reasonable</w:t>
      </w:r>
      <w:r w:rsidR="00BF3D57">
        <w:t>, edging out other choices in silhouette score and having a low comparative inertia</w:t>
      </w:r>
      <w:r w:rsidR="008A1F85">
        <w:t>.</w:t>
      </w:r>
    </w:p>
    <w:p w14:paraId="3ECD46C3" w14:textId="6E44A224" w:rsidR="00A80416" w:rsidRPr="00DB30F2" w:rsidRDefault="00A80416" w:rsidP="00536E6F">
      <w:pPr>
        <w:rPr>
          <w:i/>
          <w:iCs/>
        </w:rPr>
      </w:pPr>
      <w:r>
        <w:t xml:space="preserve">The clusters were determined and plotted in a two-dimensional principal component space. </w:t>
      </w:r>
      <w:r w:rsidR="00C9596D">
        <w:t xml:space="preserve">The first PC is strongly correlated with Vitamin D levels (loading = -0.976), while the second </w:t>
      </w:r>
      <w:r w:rsidR="002D7F54">
        <w:t xml:space="preserve">PC </w:t>
      </w:r>
      <w:r w:rsidR="00C9596D">
        <w:t xml:space="preserve">is </w:t>
      </w:r>
      <w:r w:rsidR="005268C1">
        <w:t xml:space="preserve">roughly </w:t>
      </w:r>
      <w:r w:rsidR="003139DE">
        <w:t>equally determined by patient age and total charge (loadings = 0.701, 0.707</w:t>
      </w:r>
      <w:r w:rsidR="00D85F84">
        <w:t xml:space="preserve"> respectively)</w:t>
      </w:r>
      <w:r w:rsidR="005268C1">
        <w:t xml:space="preserve">. </w:t>
      </w:r>
      <w:r w:rsidR="009039CF">
        <w:t xml:space="preserve">This implies that there </w:t>
      </w:r>
      <w:r w:rsidR="00301613">
        <w:t xml:space="preserve">appears to </w:t>
      </w:r>
      <w:r w:rsidR="009039CF">
        <w:t xml:space="preserve">be some relationship between these variables in our </w:t>
      </w:r>
      <w:r w:rsidR="00301613">
        <w:t xml:space="preserve">patient </w:t>
      </w:r>
      <w:r w:rsidR="009039CF">
        <w:t>data</w:t>
      </w:r>
      <w:r w:rsidR="009739D5">
        <w:t>.</w:t>
      </w:r>
    </w:p>
    <w:p w14:paraId="73E53071" w14:textId="03E1F24D" w:rsidR="00BA39B0" w:rsidRDefault="00E8327C" w:rsidP="00BA39B0">
      <w:pPr>
        <w:pStyle w:val="Heading2"/>
      </w:pPr>
      <w:r>
        <w:t>E</w:t>
      </w:r>
      <w:r w:rsidR="001A6BAF">
        <w:t>3</w:t>
      </w:r>
      <w:r w:rsidR="00BA39B0">
        <w:t xml:space="preserve">. </w:t>
      </w:r>
      <w:r w:rsidR="001A6BAF">
        <w:t>Limitations</w:t>
      </w:r>
    </w:p>
    <w:p w14:paraId="741E6889" w14:textId="77777777" w:rsidR="0078491D" w:rsidRDefault="008A2F10" w:rsidP="006F2A0B">
      <w:r>
        <w:t xml:space="preserve">As discussed in section D1, the </w:t>
      </w:r>
      <w:r>
        <w:rPr>
          <w:i/>
          <w:iCs/>
        </w:rPr>
        <w:t>k-</w:t>
      </w:r>
      <w:r>
        <w:t xml:space="preserve">means algorithm </w:t>
      </w:r>
      <w:r w:rsidR="001E7D34">
        <w:t>prefers</w:t>
      </w:r>
      <w:r>
        <w:t xml:space="preserve"> </w:t>
      </w:r>
      <w:r w:rsidR="00BA73B6">
        <w:t>determining nearly equal sized clusters</w:t>
      </w:r>
      <w:r w:rsidR="003D46C0">
        <w:t>, even when the data is truly divided into large and small clusters.</w:t>
      </w:r>
      <w:r w:rsidR="00E7692A">
        <w:t xml:space="preserve"> Dabbura gives an example of this issue using </w:t>
      </w:r>
      <w:r w:rsidR="00AF0808">
        <w:t xml:space="preserve">three </w:t>
      </w:r>
      <w:r w:rsidR="00E7692A">
        <w:t xml:space="preserve">randomly generated </w:t>
      </w:r>
      <w:r w:rsidR="00AF0808">
        <w:t xml:space="preserve">clusters with sizes (20, 75, 250). </w:t>
      </w:r>
      <w:r w:rsidR="0078491D">
        <w:br/>
      </w:r>
    </w:p>
    <w:p w14:paraId="4D9D5571" w14:textId="520C6042" w:rsidR="0078491D" w:rsidRPr="0078491D" w:rsidRDefault="0078491D" w:rsidP="0078491D">
      <w:pPr>
        <w:pStyle w:val="Caption"/>
        <w:keepNext/>
        <w:ind w:firstLine="0"/>
        <w:rPr>
          <w:b w:val="0"/>
          <w:bCs/>
          <w:i/>
          <w:iCs w:val="0"/>
        </w:rPr>
      </w:pPr>
      <w:r>
        <w:t xml:space="preserve">Figure </w:t>
      </w:r>
      <w:r w:rsidR="00907B58">
        <w:fldChar w:fldCharType="begin"/>
      </w:r>
      <w:r w:rsidR="00907B58">
        <w:instrText xml:space="preserve"> SEQ Figure \* ARABIC </w:instrText>
      </w:r>
      <w:r w:rsidR="00907B58">
        <w:fldChar w:fldCharType="separate"/>
      </w:r>
      <w:r w:rsidR="00F456B2">
        <w:rPr>
          <w:noProof/>
        </w:rPr>
        <w:t>7</w:t>
      </w:r>
      <w:r w:rsidR="00907B58">
        <w:rPr>
          <w:noProof/>
        </w:rPr>
        <w:fldChar w:fldCharType="end"/>
      </w:r>
      <w:r>
        <w:br/>
      </w:r>
      <w:r>
        <w:rPr>
          <w:b w:val="0"/>
          <w:bCs/>
          <w:i/>
          <w:iCs w:val="0"/>
        </w:rPr>
        <w:t>K-means incorrect cluster assignment with unequal cluster sizes (Dabbura, 2018)</w:t>
      </w:r>
    </w:p>
    <w:p w14:paraId="556A0FA7" w14:textId="5A226235" w:rsidR="006F2A0B" w:rsidRDefault="0078491D" w:rsidP="0078491D">
      <w:pPr>
        <w:ind w:firstLine="0"/>
      </w:pPr>
      <w:r w:rsidRPr="0078491D">
        <w:rPr>
          <w:noProof/>
        </w:rPr>
        <w:drawing>
          <wp:inline distT="0" distB="0" distL="0" distR="0" wp14:anchorId="2F41903C" wp14:editId="69D4EFCF">
            <wp:extent cx="5943600" cy="3670935"/>
            <wp:effectExtent l="0" t="0" r="0" b="5715"/>
            <wp:docPr id="113491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114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946E" w14:textId="40D564BD" w:rsidR="00065D11" w:rsidRDefault="00A565CA" w:rsidP="00065D11">
      <w:r>
        <w:t xml:space="preserve">Given the </w:t>
      </w:r>
      <w:r w:rsidR="00C31B63">
        <w:t xml:space="preserve">data points from the 2-PC data set and 4 clusters, I would draw the cluster boundary </w:t>
      </w:r>
      <w:r w:rsidR="00F456B2">
        <w:t xml:space="preserve">differently than </w:t>
      </w:r>
      <w:r w:rsidR="00F456B2">
        <w:rPr>
          <w:i/>
          <w:iCs/>
        </w:rPr>
        <w:t>k-</w:t>
      </w:r>
      <w:r w:rsidR="00F456B2">
        <w:t>means did in Figure 4.</w:t>
      </w:r>
      <w:r w:rsidR="00BA0748">
        <w:t xml:space="preserve"> (See Figure 8)</w:t>
      </w:r>
    </w:p>
    <w:p w14:paraId="626DA07C" w14:textId="5197B0BD" w:rsidR="00F456B2" w:rsidRPr="00753BCD" w:rsidRDefault="00F456B2" w:rsidP="00753BCD">
      <w:pPr>
        <w:pStyle w:val="Caption"/>
        <w:keepNext/>
        <w:ind w:firstLine="0"/>
        <w:rPr>
          <w:b w:val="0"/>
          <w:bCs/>
          <w:i/>
          <w:iCs w:val="0"/>
        </w:rPr>
      </w:pPr>
      <w:r>
        <w:t xml:space="preserve">Figure </w:t>
      </w:r>
      <w:r w:rsidR="00907B58">
        <w:fldChar w:fldCharType="begin"/>
      </w:r>
      <w:r w:rsidR="00907B58">
        <w:instrText xml:space="preserve"> SEQ Figure \* ARABIC </w:instrText>
      </w:r>
      <w:r w:rsidR="00907B58">
        <w:fldChar w:fldCharType="separate"/>
      </w:r>
      <w:r>
        <w:rPr>
          <w:noProof/>
        </w:rPr>
        <w:t>8</w:t>
      </w:r>
      <w:r w:rsidR="00907B58">
        <w:rPr>
          <w:noProof/>
        </w:rPr>
        <w:fldChar w:fldCharType="end"/>
      </w:r>
      <w:r w:rsidR="00753BCD">
        <w:br/>
      </w:r>
      <w:r w:rsidR="00753BCD">
        <w:rPr>
          <w:b w:val="0"/>
          <w:bCs/>
          <w:i/>
          <w:iCs w:val="0"/>
        </w:rPr>
        <w:t>Data from Figure 4 with</w:t>
      </w:r>
      <w:r w:rsidR="00BA0748">
        <w:rPr>
          <w:b w:val="0"/>
          <w:bCs/>
          <w:i/>
          <w:iCs w:val="0"/>
        </w:rPr>
        <w:t xml:space="preserve"> proposed</w:t>
      </w:r>
      <w:r w:rsidR="00753BCD">
        <w:rPr>
          <w:b w:val="0"/>
          <w:bCs/>
          <w:i/>
          <w:iCs w:val="0"/>
        </w:rPr>
        <w:t xml:space="preserve"> redrawn cluster boundary</w:t>
      </w:r>
    </w:p>
    <w:p w14:paraId="33211005" w14:textId="383615E2" w:rsidR="00F456B2" w:rsidRPr="00F456B2" w:rsidRDefault="00F456B2" w:rsidP="0038550D">
      <w:pPr>
        <w:ind w:firstLine="0"/>
      </w:pPr>
      <w:r>
        <w:rPr>
          <w:noProof/>
        </w:rPr>
        <w:drawing>
          <wp:inline distT="0" distB="0" distL="0" distR="0" wp14:anchorId="63EEC198" wp14:editId="2529307E">
            <wp:extent cx="5943600" cy="2695575"/>
            <wp:effectExtent l="0" t="0" r="0" b="9525"/>
            <wp:docPr id="199637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70F6" w14:textId="7C59A573" w:rsidR="00580980" w:rsidRDefault="000C57E7" w:rsidP="00DB30F2">
      <w:pPr>
        <w:pStyle w:val="Heading2"/>
      </w:pPr>
      <w:r>
        <w:t>E4. Course of Action</w:t>
      </w:r>
    </w:p>
    <w:p w14:paraId="2C933FED" w14:textId="7D6D5D10" w:rsidR="001163AE" w:rsidRPr="006F2A0B" w:rsidRDefault="000C57E7" w:rsidP="006F2A0B">
      <w:r>
        <w:t xml:space="preserve">I would recommend that the hospital </w:t>
      </w:r>
      <w:r w:rsidR="007662DA">
        <w:t xml:space="preserve">further investigate its data using these determined patient clusters to see if any </w:t>
      </w:r>
      <w:r w:rsidR="000A74DD">
        <w:t xml:space="preserve">patient outcome (for example, readmission) is correlated with </w:t>
      </w:r>
      <w:r w:rsidR="006F198F">
        <w:t>any cluster.</w:t>
      </w:r>
    </w:p>
    <w:p w14:paraId="5A9AD913" w14:textId="528FD731" w:rsidR="00D53DB3" w:rsidRDefault="00D53DB3" w:rsidP="266588DD">
      <w:pPr>
        <w:pStyle w:val="Heading1"/>
      </w:pPr>
      <w:r>
        <w:t>Part V</w:t>
      </w:r>
      <w:r w:rsidR="002D4D68">
        <w:t>I</w:t>
      </w:r>
      <w:r>
        <w:t xml:space="preserve">. </w:t>
      </w:r>
      <w:r w:rsidR="002D4D68">
        <w:t xml:space="preserve">Demonstration &amp; </w:t>
      </w:r>
      <w:r>
        <w:t>Supporting Documentation</w:t>
      </w:r>
    </w:p>
    <w:p w14:paraId="07EE7FE1" w14:textId="2B2DD040" w:rsidR="00FD3647" w:rsidRDefault="00CA5BA9" w:rsidP="00FD3647">
      <w:pPr>
        <w:pStyle w:val="Heading2"/>
      </w:pPr>
      <w:r>
        <w:t>F</w:t>
      </w:r>
      <w:r w:rsidR="00FD3647">
        <w:t>. Demonstration Video</w:t>
      </w:r>
    </w:p>
    <w:p w14:paraId="5B5218DA" w14:textId="757BE2E1" w:rsidR="003606C0" w:rsidRDefault="00B95353" w:rsidP="266588DD">
      <w:pPr>
        <w:pStyle w:val="Heading2"/>
        <w:rPr>
          <w:rFonts w:eastAsia="Times New Roman" w:cs="Times New Roman"/>
          <w:b w:val="0"/>
        </w:rPr>
      </w:pPr>
      <w:r>
        <w:rPr>
          <w:rFonts w:eastAsia="Times New Roman" w:cs="Times New Roman"/>
          <w:b w:val="0"/>
        </w:rPr>
        <w:tab/>
        <w:t>A video describing my methods and code can be found at:</w:t>
      </w:r>
      <w:r w:rsidR="002C6B91">
        <w:rPr>
          <w:rFonts w:eastAsia="Times New Roman" w:cs="Times New Roman"/>
          <w:b w:val="0"/>
        </w:rPr>
        <w:t xml:space="preserve"> </w:t>
      </w:r>
      <w:hyperlink r:id="rId19" w:history="1">
        <w:r w:rsidR="00EF7DF6" w:rsidRPr="009045CA">
          <w:rPr>
            <w:rStyle w:val="Hyperlink"/>
            <w:rFonts w:eastAsia="Times New Roman" w:cs="Times New Roman"/>
            <w:b w:val="0"/>
          </w:rPr>
          <w:t>https://wgu.hosted.panopto.com/Panopto/Pages/Viewer.aspx?id=dc86e076-3358-4627-898f-b136013e7bcd</w:t>
        </w:r>
      </w:hyperlink>
      <w:r w:rsidR="00EF7DF6">
        <w:rPr>
          <w:rFonts w:eastAsia="Times New Roman" w:cs="Times New Roman"/>
          <w:b w:val="0"/>
        </w:rPr>
        <w:t xml:space="preserve"> </w:t>
      </w:r>
    </w:p>
    <w:p w14:paraId="65341CBE" w14:textId="1C7995D0" w:rsidR="266588DD" w:rsidRDefault="266588DD" w:rsidP="266588DD"/>
    <w:p w14:paraId="36756D88" w14:textId="2E29FC30" w:rsidR="00FD3647" w:rsidRDefault="00CA5BA9" w:rsidP="00FD3647">
      <w:pPr>
        <w:pStyle w:val="Heading2"/>
      </w:pPr>
      <w:r>
        <w:t>G</w:t>
      </w:r>
      <w:r w:rsidR="00FD3647">
        <w:t xml:space="preserve">. Third-party </w:t>
      </w:r>
      <w:r w:rsidR="001F116C">
        <w:t>Code Sources</w:t>
      </w:r>
    </w:p>
    <w:p w14:paraId="605C2C58" w14:textId="77777777" w:rsidR="005823F6" w:rsidRDefault="005823F6" w:rsidP="005823F6">
      <w:pPr>
        <w:pStyle w:val="Reference"/>
      </w:pPr>
      <w:r w:rsidRPr="00CF7A9A">
        <w:t>Bruce, P., Bruce, A., &amp; Gedeck, P. (2020). </w:t>
      </w:r>
      <w:r w:rsidRPr="00CF7A9A">
        <w:rPr>
          <w:i/>
          <w:iCs/>
        </w:rPr>
        <w:t xml:space="preserve">Practical </w:t>
      </w:r>
      <w:r>
        <w:rPr>
          <w:i/>
          <w:iCs/>
        </w:rPr>
        <w:t>S</w:t>
      </w:r>
      <w:r w:rsidRPr="00CF7A9A">
        <w:rPr>
          <w:i/>
          <w:iCs/>
        </w:rPr>
        <w:t xml:space="preserve">tatistics for </w:t>
      </w:r>
      <w:r>
        <w:rPr>
          <w:i/>
          <w:iCs/>
        </w:rPr>
        <w:t>D</w:t>
      </w:r>
      <w:r w:rsidRPr="00CF7A9A">
        <w:rPr>
          <w:i/>
          <w:iCs/>
        </w:rPr>
        <w:t xml:space="preserve">ata </w:t>
      </w:r>
      <w:r>
        <w:rPr>
          <w:i/>
          <w:iCs/>
        </w:rPr>
        <w:t>S</w:t>
      </w:r>
      <w:r w:rsidRPr="00CF7A9A">
        <w:rPr>
          <w:i/>
          <w:iCs/>
        </w:rPr>
        <w:t xml:space="preserve">cientists : 50+ </w:t>
      </w:r>
      <w:r>
        <w:rPr>
          <w:i/>
          <w:iCs/>
        </w:rPr>
        <w:t>E</w:t>
      </w:r>
      <w:r w:rsidRPr="00CF7A9A">
        <w:rPr>
          <w:i/>
          <w:iCs/>
        </w:rPr>
        <w:t xml:space="preserve">ssential </w:t>
      </w:r>
      <w:r>
        <w:rPr>
          <w:i/>
          <w:iCs/>
        </w:rPr>
        <w:t>C</w:t>
      </w:r>
      <w:r w:rsidRPr="00CF7A9A">
        <w:rPr>
          <w:i/>
          <w:iCs/>
        </w:rPr>
        <w:t xml:space="preserve">oncepts </w:t>
      </w:r>
      <w:r>
        <w:rPr>
          <w:i/>
          <w:iCs/>
        </w:rPr>
        <w:t>U</w:t>
      </w:r>
      <w:r w:rsidRPr="00CF7A9A">
        <w:rPr>
          <w:i/>
          <w:iCs/>
        </w:rPr>
        <w:t xml:space="preserve">sing </w:t>
      </w:r>
      <w:r>
        <w:rPr>
          <w:i/>
          <w:iCs/>
        </w:rPr>
        <w:t>R</w:t>
      </w:r>
      <w:r w:rsidRPr="00CF7A9A">
        <w:rPr>
          <w:i/>
          <w:iCs/>
        </w:rPr>
        <w:t xml:space="preserve"> and </w:t>
      </w:r>
      <w:r>
        <w:rPr>
          <w:i/>
          <w:iCs/>
        </w:rPr>
        <w:t>P</w:t>
      </w:r>
      <w:r w:rsidRPr="00CF7A9A">
        <w:rPr>
          <w:i/>
          <w:iCs/>
        </w:rPr>
        <w:t>ython</w:t>
      </w:r>
      <w:r w:rsidRPr="00CF7A9A">
        <w:t>. O'Reilly Media, Inc.</w:t>
      </w:r>
    </w:p>
    <w:p w14:paraId="27090FEC" w14:textId="21B4A388" w:rsidR="00DE1B94" w:rsidRDefault="00DE1B94" w:rsidP="005823F6">
      <w:pPr>
        <w:pStyle w:val="Reference"/>
      </w:pPr>
      <w:r>
        <w:t>S</w:t>
      </w:r>
      <w:r w:rsidRPr="007A4F5B">
        <w:t>cikit-learn.org.</w:t>
      </w:r>
      <w:r w:rsidRPr="00856982">
        <w:t xml:space="preserve"> </w:t>
      </w:r>
      <w:r w:rsidRPr="007A4F5B">
        <w:t xml:space="preserve">(n.d.). </w:t>
      </w:r>
      <w:r w:rsidRPr="007A4F5B">
        <w:rPr>
          <w:i/>
          <w:iCs/>
        </w:rPr>
        <w:t>Selecting the number of clusters with silhouette analysis on kmeans clustering</w:t>
      </w:r>
      <w:r w:rsidRPr="007A4F5B">
        <w:t xml:space="preserve">. </w:t>
      </w:r>
      <w:hyperlink r:id="rId20" w:history="1">
        <w:r w:rsidRPr="007A4F5B">
          <w:rPr>
            <w:rStyle w:val="Hyperlink"/>
          </w:rPr>
          <w:t>https://scikit-learn.org/stable/auto_examples/cluster/plot_kmeans_silhouette_analysis.html</w:t>
        </w:r>
      </w:hyperlink>
    </w:p>
    <w:p w14:paraId="2063CB64" w14:textId="2A696E78" w:rsidR="001F116C" w:rsidRDefault="00CA5BA9" w:rsidP="001F116C">
      <w:pPr>
        <w:pStyle w:val="Heading2"/>
      </w:pPr>
      <w:r>
        <w:t>H</w:t>
      </w:r>
      <w:r w:rsidR="001F116C">
        <w:t>. References</w:t>
      </w:r>
    </w:p>
    <w:p w14:paraId="6FF0C8AA" w14:textId="2B829046" w:rsidR="00CF7A9A" w:rsidRDefault="00CF7A9A" w:rsidP="001D6BB0">
      <w:pPr>
        <w:pStyle w:val="Reference"/>
      </w:pPr>
      <w:r w:rsidRPr="00CF7A9A">
        <w:t>Bruce, P., Bruce, A., &amp; Gedeck, P. (2020). </w:t>
      </w:r>
      <w:r w:rsidRPr="00CF7A9A">
        <w:rPr>
          <w:i/>
          <w:iCs/>
        </w:rPr>
        <w:t xml:space="preserve">Practical </w:t>
      </w:r>
      <w:r w:rsidR="004873B1">
        <w:rPr>
          <w:i/>
          <w:iCs/>
        </w:rPr>
        <w:t>S</w:t>
      </w:r>
      <w:r w:rsidRPr="00CF7A9A">
        <w:rPr>
          <w:i/>
          <w:iCs/>
        </w:rPr>
        <w:t xml:space="preserve">tatistics for </w:t>
      </w:r>
      <w:r w:rsidR="004873B1">
        <w:rPr>
          <w:i/>
          <w:iCs/>
        </w:rPr>
        <w:t>D</w:t>
      </w:r>
      <w:r w:rsidRPr="00CF7A9A">
        <w:rPr>
          <w:i/>
          <w:iCs/>
        </w:rPr>
        <w:t xml:space="preserve">ata </w:t>
      </w:r>
      <w:r w:rsidR="004873B1">
        <w:rPr>
          <w:i/>
          <w:iCs/>
        </w:rPr>
        <w:t>S</w:t>
      </w:r>
      <w:r w:rsidRPr="00CF7A9A">
        <w:rPr>
          <w:i/>
          <w:iCs/>
        </w:rPr>
        <w:t xml:space="preserve">cientists : 50+ </w:t>
      </w:r>
      <w:r w:rsidR="004873B1">
        <w:rPr>
          <w:i/>
          <w:iCs/>
        </w:rPr>
        <w:t>E</w:t>
      </w:r>
      <w:r w:rsidRPr="00CF7A9A">
        <w:rPr>
          <w:i/>
          <w:iCs/>
        </w:rPr>
        <w:t xml:space="preserve">ssential </w:t>
      </w:r>
      <w:r w:rsidR="004873B1">
        <w:rPr>
          <w:i/>
          <w:iCs/>
        </w:rPr>
        <w:t>C</w:t>
      </w:r>
      <w:r w:rsidRPr="00CF7A9A">
        <w:rPr>
          <w:i/>
          <w:iCs/>
        </w:rPr>
        <w:t xml:space="preserve">oncepts </w:t>
      </w:r>
      <w:r w:rsidR="004873B1">
        <w:rPr>
          <w:i/>
          <w:iCs/>
        </w:rPr>
        <w:t>U</w:t>
      </w:r>
      <w:r w:rsidRPr="00CF7A9A">
        <w:rPr>
          <w:i/>
          <w:iCs/>
        </w:rPr>
        <w:t xml:space="preserve">sing </w:t>
      </w:r>
      <w:r w:rsidR="004873B1">
        <w:rPr>
          <w:i/>
          <w:iCs/>
        </w:rPr>
        <w:t>R</w:t>
      </w:r>
      <w:r w:rsidRPr="00CF7A9A">
        <w:rPr>
          <w:i/>
          <w:iCs/>
        </w:rPr>
        <w:t xml:space="preserve"> and </w:t>
      </w:r>
      <w:r w:rsidR="004873B1">
        <w:rPr>
          <w:i/>
          <w:iCs/>
        </w:rPr>
        <w:t>P</w:t>
      </w:r>
      <w:r w:rsidRPr="00CF7A9A">
        <w:rPr>
          <w:i/>
          <w:iCs/>
        </w:rPr>
        <w:t>ython</w:t>
      </w:r>
      <w:r w:rsidRPr="00CF7A9A">
        <w:t>. O'Reilly Media, Inc.</w:t>
      </w:r>
    </w:p>
    <w:p w14:paraId="032504D2" w14:textId="6A98BD1F" w:rsidR="00826B3E" w:rsidRDefault="00826B3E" w:rsidP="00CE0214">
      <w:pPr>
        <w:pStyle w:val="Reference"/>
      </w:pPr>
      <w:r>
        <w:t xml:space="preserve">Dabbura, I. (Sept. 17, 2018). </w:t>
      </w:r>
      <w:r w:rsidR="00591204" w:rsidRPr="00591204">
        <w:rPr>
          <w:i/>
          <w:iCs/>
        </w:rPr>
        <w:t>K-means Clustering: Algorithm, Applications, Evaluation Methods, and Drawbacks</w:t>
      </w:r>
      <w:r w:rsidR="00591204">
        <w:t>. Towards Data Science.</w:t>
      </w:r>
      <w:r>
        <w:t xml:space="preserve"> </w:t>
      </w:r>
      <w:hyperlink r:id="rId21" w:history="1">
        <w:r w:rsidRPr="009045CA">
          <w:rPr>
            <w:rStyle w:val="Hyperlink"/>
          </w:rPr>
          <w:t>https://towardsdatascience.com/k-means-clustering-algorithm-applications-evaluation-methods-and-drawbacks-aa03e644b48a</w:t>
        </w:r>
      </w:hyperlink>
      <w:r>
        <w:t xml:space="preserve"> </w:t>
      </w:r>
    </w:p>
    <w:p w14:paraId="45612ED1" w14:textId="721C2EDD" w:rsidR="00AC1083" w:rsidRDefault="00AC1083" w:rsidP="00CE0214">
      <w:pPr>
        <w:pStyle w:val="Reference"/>
      </w:pPr>
      <w:r>
        <w:t xml:space="preserve">Kaloyanova, E. (July 29, 2021). </w:t>
      </w:r>
      <w:r w:rsidR="003C6BB9">
        <w:t xml:space="preserve">365 Data Science. </w:t>
      </w:r>
      <w:r w:rsidR="003C6BB9" w:rsidRPr="003C6BB9">
        <w:rPr>
          <w:i/>
          <w:iCs/>
        </w:rPr>
        <w:t>How to Combine PCA and K-means Clustering in Python?</w:t>
      </w:r>
      <w:r w:rsidR="003C6BB9">
        <w:t xml:space="preserve"> </w:t>
      </w:r>
      <w:hyperlink r:id="rId22" w:history="1">
        <w:r w:rsidR="003C6BB9" w:rsidRPr="009045CA">
          <w:rPr>
            <w:rStyle w:val="Hyperlink"/>
          </w:rPr>
          <w:t>https://365datascience.com/tutorials/python-tutorials/pca-k-means/</w:t>
        </w:r>
      </w:hyperlink>
      <w:r w:rsidR="003C6BB9">
        <w:t xml:space="preserve"> </w:t>
      </w:r>
    </w:p>
    <w:p w14:paraId="6507443E" w14:textId="22DAF7CD" w:rsidR="00CE0214" w:rsidRPr="00CE0214" w:rsidRDefault="00CE0214" w:rsidP="00CE0214">
      <w:pPr>
        <w:pStyle w:val="Reference"/>
      </w:pPr>
      <w:r w:rsidRPr="00CE0214">
        <w:t xml:space="preserve">Larose, C., &amp; Larose, D. (2019). </w:t>
      </w:r>
      <w:r w:rsidRPr="00CE0214">
        <w:rPr>
          <w:i/>
          <w:iCs/>
        </w:rPr>
        <w:t>Data Science Using Python and R.</w:t>
      </w:r>
      <w:r w:rsidRPr="00CE0214">
        <w:t xml:space="preserve"> Wiley.</w:t>
      </w:r>
    </w:p>
    <w:p w14:paraId="527D4BAA" w14:textId="3CFA7895" w:rsidR="001D6BB0" w:rsidRDefault="001D6BB0" w:rsidP="001D6BB0">
      <w:pPr>
        <w:pStyle w:val="Reference"/>
        <w:rPr>
          <w:u w:val="single"/>
        </w:rPr>
      </w:pPr>
      <w:r w:rsidRPr="001D6BB0">
        <w:t xml:space="preserve">Middleton, K. (n.d.). </w:t>
      </w:r>
      <w:r w:rsidRPr="001D6BB0">
        <w:rPr>
          <w:i/>
          <w:iCs/>
        </w:rPr>
        <w:t xml:space="preserve">Getting Started with D206 | Principal Component Analysis. </w:t>
      </w:r>
      <w:r w:rsidRPr="001D6BB0">
        <w:t xml:space="preserve">Western Governors University. </w:t>
      </w:r>
      <w:hyperlink r:id="rId23" w:history="1">
        <w:r w:rsidRPr="001D6BB0">
          <w:rPr>
            <w:rStyle w:val="Hyperlink"/>
          </w:rPr>
          <w:t>https://wgu.hosted.panopto.com/Panopto/Pages/Viewer.aspx?id=3bcc452f-fa35-43be-b69f-b05901356f95</w:t>
        </w:r>
      </w:hyperlink>
      <w:r>
        <w:rPr>
          <w:u w:val="single"/>
        </w:rPr>
        <w:t xml:space="preserve"> </w:t>
      </w:r>
    </w:p>
    <w:p w14:paraId="0E98C153" w14:textId="04F017D0" w:rsidR="000C7961" w:rsidRDefault="000C7961" w:rsidP="007A4F5B">
      <w:pPr>
        <w:pStyle w:val="Reference"/>
      </w:pPr>
      <w:r>
        <w:t>Needham, Mark (</w:t>
      </w:r>
      <w:r w:rsidR="009E7C9A">
        <w:t xml:space="preserve">Aug. 27, 2016). </w:t>
      </w:r>
      <w:r w:rsidR="009E7C9A" w:rsidRPr="009E7C9A">
        <w:rPr>
          <w:i/>
          <w:iCs/>
        </w:rPr>
        <w:t>scikit-learn: Clustering and the curse of dimensionality</w:t>
      </w:r>
      <w:r w:rsidR="009E7C9A">
        <w:t xml:space="preserve">. </w:t>
      </w:r>
      <w:hyperlink r:id="rId24" w:history="1">
        <w:r w:rsidR="009E7C9A" w:rsidRPr="009045CA">
          <w:rPr>
            <w:rStyle w:val="Hyperlink"/>
          </w:rPr>
          <w:t>https://www.markhneedham.com/blog/2016/08/27/scikit-learn-clustering-and-the-curse-of-dimensionality/</w:t>
        </w:r>
      </w:hyperlink>
      <w:r w:rsidR="009E7C9A">
        <w:t xml:space="preserve"> </w:t>
      </w:r>
    </w:p>
    <w:p w14:paraId="334FB883" w14:textId="5B38015A" w:rsidR="007A4F5B" w:rsidRDefault="00856982" w:rsidP="007A4F5B">
      <w:pPr>
        <w:pStyle w:val="Reference"/>
      </w:pPr>
      <w:r>
        <w:t>S</w:t>
      </w:r>
      <w:r w:rsidRPr="007A4F5B">
        <w:t>cikit-learn.org.</w:t>
      </w:r>
      <w:r w:rsidRPr="00856982">
        <w:t xml:space="preserve"> </w:t>
      </w:r>
      <w:r w:rsidRPr="007A4F5B">
        <w:t xml:space="preserve">(n.d.). </w:t>
      </w:r>
      <w:r w:rsidR="007A4F5B" w:rsidRPr="007A4F5B">
        <w:rPr>
          <w:i/>
          <w:iCs/>
        </w:rPr>
        <w:t>Selecting the number of clusters with silhouette analysis on kmeans clustering</w:t>
      </w:r>
      <w:r w:rsidR="007A4F5B" w:rsidRPr="007A4F5B">
        <w:t xml:space="preserve">. </w:t>
      </w:r>
      <w:hyperlink r:id="rId25" w:history="1">
        <w:r w:rsidR="007A4F5B" w:rsidRPr="007A4F5B">
          <w:rPr>
            <w:rStyle w:val="Hyperlink"/>
          </w:rPr>
          <w:t>https://scikit-learn.org/stable/auto_examples/cluster/plot_kmeans_silhouette_analysis.html</w:t>
        </w:r>
      </w:hyperlink>
      <w:r w:rsidR="007A4F5B">
        <w:t xml:space="preserve"> </w:t>
      </w:r>
      <w:r w:rsidR="007A4F5B" w:rsidRPr="007A4F5B">
        <w:t xml:space="preserve"> </w:t>
      </w:r>
    </w:p>
    <w:p w14:paraId="6869C27B" w14:textId="3ED93A0B" w:rsidR="00917969" w:rsidRPr="00917969" w:rsidRDefault="00CF1FE8" w:rsidP="00917969">
      <w:pPr>
        <w:pStyle w:val="Reference"/>
      </w:pPr>
      <w:r>
        <w:t>S</w:t>
      </w:r>
      <w:r w:rsidRPr="007A4F5B">
        <w:t>cikit-learn.org.</w:t>
      </w:r>
      <w:r>
        <w:t xml:space="preserve"> </w:t>
      </w:r>
      <w:r w:rsidRPr="00917969">
        <w:t>(</w:t>
      </w:r>
      <w:r w:rsidR="00BC6A32">
        <w:t>February 2024</w:t>
      </w:r>
      <w:r w:rsidRPr="00917969">
        <w:t>)</w:t>
      </w:r>
      <w:r w:rsidR="00BC6A32">
        <w:t>.</w:t>
      </w:r>
      <w:r w:rsidRPr="00856982">
        <w:t xml:space="preserve"> </w:t>
      </w:r>
      <w:r w:rsidR="00917969" w:rsidRPr="00917969">
        <w:rPr>
          <w:i/>
          <w:iCs/>
        </w:rPr>
        <w:t>scikit-learn 1.</w:t>
      </w:r>
      <w:r w:rsidR="00BC6A32">
        <w:rPr>
          <w:i/>
          <w:iCs/>
        </w:rPr>
        <w:t>4</w:t>
      </w:r>
      <w:r w:rsidR="00917969" w:rsidRPr="00917969">
        <w:rPr>
          <w:i/>
          <w:iCs/>
        </w:rPr>
        <w:t>.</w:t>
      </w:r>
      <w:r w:rsidR="00BC6A32">
        <w:rPr>
          <w:i/>
          <w:iCs/>
        </w:rPr>
        <w:t>1</w:t>
      </w:r>
      <w:r w:rsidR="00917969" w:rsidRPr="00917969">
        <w:rPr>
          <w:i/>
          <w:iCs/>
        </w:rPr>
        <w:t xml:space="preserve"> API reference documentation</w:t>
      </w:r>
      <w:r w:rsidR="00917969" w:rsidRPr="00917969">
        <w:t xml:space="preserve">. </w:t>
      </w:r>
      <w:hyperlink r:id="rId26" w:history="1">
        <w:r w:rsidR="00917969" w:rsidRPr="00917969">
          <w:rPr>
            <w:rStyle w:val="Hyperlink"/>
          </w:rPr>
          <w:t>https://scikit-learn.org/stable/modules/classes.html#</w:t>
        </w:r>
      </w:hyperlink>
      <w:r w:rsidR="00917969" w:rsidRPr="00917969">
        <w:t xml:space="preserve"> </w:t>
      </w:r>
    </w:p>
    <w:p w14:paraId="52C571DA" w14:textId="77777777" w:rsidR="00917969" w:rsidRPr="007A4F5B" w:rsidRDefault="00917969" w:rsidP="007A4F5B">
      <w:pPr>
        <w:pStyle w:val="Reference"/>
      </w:pPr>
    </w:p>
    <w:p w14:paraId="75397AF7" w14:textId="77777777" w:rsidR="007A4F5B" w:rsidRDefault="007A4F5B" w:rsidP="001D6BB0">
      <w:pPr>
        <w:pStyle w:val="Reference"/>
        <w:rPr>
          <w:u w:val="single"/>
        </w:rPr>
      </w:pPr>
    </w:p>
    <w:sectPr w:rsidR="007A4F5B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587B2" w14:textId="77777777" w:rsidR="00D04557" w:rsidRDefault="00D04557" w:rsidP="0093093E">
      <w:pPr>
        <w:spacing w:line="240" w:lineRule="auto"/>
      </w:pPr>
      <w:r>
        <w:separator/>
      </w:r>
    </w:p>
  </w:endnote>
  <w:endnote w:type="continuationSeparator" w:id="0">
    <w:p w14:paraId="3AE75737" w14:textId="77777777" w:rsidR="00D04557" w:rsidRDefault="00D04557" w:rsidP="0093093E">
      <w:pPr>
        <w:spacing w:line="240" w:lineRule="auto"/>
      </w:pPr>
      <w:r>
        <w:continuationSeparator/>
      </w:r>
    </w:p>
  </w:endnote>
  <w:endnote w:type="continuationNotice" w:id="1">
    <w:p w14:paraId="04077788" w14:textId="77777777" w:rsidR="00D04557" w:rsidRDefault="00D0455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53B753CE" w14:textId="77777777" w:rsidTr="076230CA">
      <w:trPr>
        <w:trHeight w:val="300"/>
      </w:trPr>
      <w:tc>
        <w:tcPr>
          <w:tcW w:w="3120" w:type="dxa"/>
        </w:tcPr>
        <w:p w14:paraId="46E68DD2" w14:textId="51DD9589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02357F47" w14:textId="66CB5328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1E242538" w14:textId="54CBDA5C" w:rsidR="076230CA" w:rsidRDefault="076230CA" w:rsidP="076230CA">
          <w:pPr>
            <w:pStyle w:val="Header"/>
            <w:ind w:right="-115"/>
            <w:jc w:val="right"/>
          </w:pPr>
        </w:p>
      </w:tc>
    </w:tr>
  </w:tbl>
  <w:p w14:paraId="334D73BD" w14:textId="4FFFF08B" w:rsidR="0093093E" w:rsidRDefault="00930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037BD" w14:textId="77777777" w:rsidR="00D04557" w:rsidRDefault="00D04557" w:rsidP="0093093E">
      <w:pPr>
        <w:spacing w:line="240" w:lineRule="auto"/>
      </w:pPr>
      <w:r>
        <w:separator/>
      </w:r>
    </w:p>
  </w:footnote>
  <w:footnote w:type="continuationSeparator" w:id="0">
    <w:p w14:paraId="031E1353" w14:textId="77777777" w:rsidR="00D04557" w:rsidRDefault="00D04557" w:rsidP="0093093E">
      <w:pPr>
        <w:spacing w:line="240" w:lineRule="auto"/>
      </w:pPr>
      <w:r>
        <w:continuationSeparator/>
      </w:r>
    </w:p>
  </w:footnote>
  <w:footnote w:type="continuationNotice" w:id="1">
    <w:p w14:paraId="00B54455" w14:textId="77777777" w:rsidR="00D04557" w:rsidRDefault="00D0455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65AD5C25" w14:textId="77777777" w:rsidTr="076230CA">
      <w:trPr>
        <w:trHeight w:val="300"/>
      </w:trPr>
      <w:tc>
        <w:tcPr>
          <w:tcW w:w="3120" w:type="dxa"/>
        </w:tcPr>
        <w:p w14:paraId="7E0CEE2E" w14:textId="5396B490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541EAA6E" w14:textId="484E6D5A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6219F5AC" w14:textId="5F779089" w:rsidR="076230CA" w:rsidRDefault="076230CA" w:rsidP="076230C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093E">
            <w:rPr>
              <w:noProof/>
            </w:rPr>
            <w:t>1</w:t>
          </w:r>
          <w:r>
            <w:fldChar w:fldCharType="end"/>
          </w:r>
        </w:p>
      </w:tc>
    </w:tr>
  </w:tbl>
  <w:p w14:paraId="547A336A" w14:textId="490159B4" w:rsidR="0093093E" w:rsidRDefault="0093093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0dLifqPVu1r" int2:id="ng52lrs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A2849"/>
    <w:multiLevelType w:val="hybridMultilevel"/>
    <w:tmpl w:val="45DA1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905B1"/>
    <w:multiLevelType w:val="hybridMultilevel"/>
    <w:tmpl w:val="C0F05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B5743"/>
    <w:multiLevelType w:val="hybridMultilevel"/>
    <w:tmpl w:val="8138B218"/>
    <w:lvl w:ilvl="0" w:tplc="6826D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0B2146"/>
    <w:multiLevelType w:val="hybridMultilevel"/>
    <w:tmpl w:val="B178D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4391C"/>
    <w:multiLevelType w:val="hybridMultilevel"/>
    <w:tmpl w:val="14CA09DE"/>
    <w:lvl w:ilvl="0" w:tplc="08805B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910D59"/>
    <w:multiLevelType w:val="multilevel"/>
    <w:tmpl w:val="42563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E1065"/>
    <w:multiLevelType w:val="hybridMultilevel"/>
    <w:tmpl w:val="AA74C7DA"/>
    <w:lvl w:ilvl="0" w:tplc="1DE05B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13753349">
    <w:abstractNumId w:val="5"/>
  </w:num>
  <w:num w:numId="2" w16cid:durableId="1040862315">
    <w:abstractNumId w:val="3"/>
  </w:num>
  <w:num w:numId="3" w16cid:durableId="842281835">
    <w:abstractNumId w:val="1"/>
  </w:num>
  <w:num w:numId="4" w16cid:durableId="79255240">
    <w:abstractNumId w:val="0"/>
  </w:num>
  <w:num w:numId="5" w16cid:durableId="2078437303">
    <w:abstractNumId w:val="6"/>
  </w:num>
  <w:num w:numId="6" w16cid:durableId="942999445">
    <w:abstractNumId w:val="4"/>
  </w:num>
  <w:num w:numId="7" w16cid:durableId="655232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E"/>
    <w:rsid w:val="00000294"/>
    <w:rsid w:val="00000D36"/>
    <w:rsid w:val="00002443"/>
    <w:rsid w:val="000031DB"/>
    <w:rsid w:val="000032D1"/>
    <w:rsid w:val="00004979"/>
    <w:rsid w:val="00005331"/>
    <w:rsid w:val="00005528"/>
    <w:rsid w:val="0000775F"/>
    <w:rsid w:val="00010BD3"/>
    <w:rsid w:val="00011D84"/>
    <w:rsid w:val="0001225E"/>
    <w:rsid w:val="000140E5"/>
    <w:rsid w:val="00014EEA"/>
    <w:rsid w:val="000169AC"/>
    <w:rsid w:val="000169FD"/>
    <w:rsid w:val="00017D90"/>
    <w:rsid w:val="00017DA8"/>
    <w:rsid w:val="00020441"/>
    <w:rsid w:val="00021695"/>
    <w:rsid w:val="00021AB6"/>
    <w:rsid w:val="00022004"/>
    <w:rsid w:val="0002539B"/>
    <w:rsid w:val="00025A77"/>
    <w:rsid w:val="0002650E"/>
    <w:rsid w:val="000266A1"/>
    <w:rsid w:val="00026E06"/>
    <w:rsid w:val="000272EB"/>
    <w:rsid w:val="00030643"/>
    <w:rsid w:val="000313EB"/>
    <w:rsid w:val="00032049"/>
    <w:rsid w:val="00034A43"/>
    <w:rsid w:val="00035CD4"/>
    <w:rsid w:val="0003760B"/>
    <w:rsid w:val="00037CD7"/>
    <w:rsid w:val="00040C18"/>
    <w:rsid w:val="00040FC2"/>
    <w:rsid w:val="00041129"/>
    <w:rsid w:val="000441EF"/>
    <w:rsid w:val="000442BB"/>
    <w:rsid w:val="000459B2"/>
    <w:rsid w:val="00045C2E"/>
    <w:rsid w:val="000506D2"/>
    <w:rsid w:val="00051129"/>
    <w:rsid w:val="00051C86"/>
    <w:rsid w:val="00052C04"/>
    <w:rsid w:val="00054355"/>
    <w:rsid w:val="00062A80"/>
    <w:rsid w:val="0006421C"/>
    <w:rsid w:val="000642E8"/>
    <w:rsid w:val="00065D11"/>
    <w:rsid w:val="00066864"/>
    <w:rsid w:val="00071F28"/>
    <w:rsid w:val="000736E7"/>
    <w:rsid w:val="00075D29"/>
    <w:rsid w:val="00076417"/>
    <w:rsid w:val="00077A91"/>
    <w:rsid w:val="000818DD"/>
    <w:rsid w:val="00081B56"/>
    <w:rsid w:val="00082CD3"/>
    <w:rsid w:val="000858EF"/>
    <w:rsid w:val="00085956"/>
    <w:rsid w:val="000864C4"/>
    <w:rsid w:val="00090BBF"/>
    <w:rsid w:val="00091401"/>
    <w:rsid w:val="00094886"/>
    <w:rsid w:val="00097D5C"/>
    <w:rsid w:val="000A246C"/>
    <w:rsid w:val="000A31A9"/>
    <w:rsid w:val="000A5608"/>
    <w:rsid w:val="000A572A"/>
    <w:rsid w:val="000A5B39"/>
    <w:rsid w:val="000A74DD"/>
    <w:rsid w:val="000A74EE"/>
    <w:rsid w:val="000B1AB6"/>
    <w:rsid w:val="000B411B"/>
    <w:rsid w:val="000B5662"/>
    <w:rsid w:val="000B71D2"/>
    <w:rsid w:val="000C1D41"/>
    <w:rsid w:val="000C1EBF"/>
    <w:rsid w:val="000C3814"/>
    <w:rsid w:val="000C38BE"/>
    <w:rsid w:val="000C4EB1"/>
    <w:rsid w:val="000C57E7"/>
    <w:rsid w:val="000C5ABF"/>
    <w:rsid w:val="000C5DC0"/>
    <w:rsid w:val="000C74F9"/>
    <w:rsid w:val="000C7961"/>
    <w:rsid w:val="000D15F8"/>
    <w:rsid w:val="000D187B"/>
    <w:rsid w:val="000D2F56"/>
    <w:rsid w:val="000E53E9"/>
    <w:rsid w:val="000F0085"/>
    <w:rsid w:val="000F0D22"/>
    <w:rsid w:val="000F4551"/>
    <w:rsid w:val="000F47AA"/>
    <w:rsid w:val="000F7B10"/>
    <w:rsid w:val="001001D7"/>
    <w:rsid w:val="00100D48"/>
    <w:rsid w:val="00101EB1"/>
    <w:rsid w:val="00103FF0"/>
    <w:rsid w:val="001040D4"/>
    <w:rsid w:val="00107CDB"/>
    <w:rsid w:val="00111AFC"/>
    <w:rsid w:val="0011325C"/>
    <w:rsid w:val="00113B7E"/>
    <w:rsid w:val="00113C0C"/>
    <w:rsid w:val="0011438D"/>
    <w:rsid w:val="001159FF"/>
    <w:rsid w:val="001163AE"/>
    <w:rsid w:val="00120E97"/>
    <w:rsid w:val="00120F6F"/>
    <w:rsid w:val="00122AB4"/>
    <w:rsid w:val="00123F0B"/>
    <w:rsid w:val="00124B3E"/>
    <w:rsid w:val="00126F3D"/>
    <w:rsid w:val="00130BE5"/>
    <w:rsid w:val="00131D99"/>
    <w:rsid w:val="00133CCC"/>
    <w:rsid w:val="00135106"/>
    <w:rsid w:val="001358A2"/>
    <w:rsid w:val="0013653C"/>
    <w:rsid w:val="00136583"/>
    <w:rsid w:val="00136C23"/>
    <w:rsid w:val="00137496"/>
    <w:rsid w:val="00144923"/>
    <w:rsid w:val="00144CF1"/>
    <w:rsid w:val="00144FEF"/>
    <w:rsid w:val="001551F8"/>
    <w:rsid w:val="00157416"/>
    <w:rsid w:val="00157637"/>
    <w:rsid w:val="001610ED"/>
    <w:rsid w:val="00162220"/>
    <w:rsid w:val="0016245D"/>
    <w:rsid w:val="0016411A"/>
    <w:rsid w:val="00167746"/>
    <w:rsid w:val="00167F81"/>
    <w:rsid w:val="00170B09"/>
    <w:rsid w:val="00170BDC"/>
    <w:rsid w:val="001726D3"/>
    <w:rsid w:val="00174B30"/>
    <w:rsid w:val="0017632E"/>
    <w:rsid w:val="00176DB7"/>
    <w:rsid w:val="00176DC5"/>
    <w:rsid w:val="0018062D"/>
    <w:rsid w:val="00181733"/>
    <w:rsid w:val="00182643"/>
    <w:rsid w:val="00183CD9"/>
    <w:rsid w:val="00192289"/>
    <w:rsid w:val="00194408"/>
    <w:rsid w:val="00195789"/>
    <w:rsid w:val="001957FE"/>
    <w:rsid w:val="00196B60"/>
    <w:rsid w:val="001A1F70"/>
    <w:rsid w:val="001A2406"/>
    <w:rsid w:val="001A2B5B"/>
    <w:rsid w:val="001A3219"/>
    <w:rsid w:val="001A3F49"/>
    <w:rsid w:val="001A516F"/>
    <w:rsid w:val="001A6BAF"/>
    <w:rsid w:val="001B18C5"/>
    <w:rsid w:val="001B4F19"/>
    <w:rsid w:val="001C1004"/>
    <w:rsid w:val="001C1294"/>
    <w:rsid w:val="001C1860"/>
    <w:rsid w:val="001C40BD"/>
    <w:rsid w:val="001D0208"/>
    <w:rsid w:val="001D0470"/>
    <w:rsid w:val="001D3FD7"/>
    <w:rsid w:val="001D418B"/>
    <w:rsid w:val="001D44ED"/>
    <w:rsid w:val="001D47AC"/>
    <w:rsid w:val="001D5AC9"/>
    <w:rsid w:val="001D61AD"/>
    <w:rsid w:val="001D6BB0"/>
    <w:rsid w:val="001D6E52"/>
    <w:rsid w:val="001D7606"/>
    <w:rsid w:val="001D7B5A"/>
    <w:rsid w:val="001E4898"/>
    <w:rsid w:val="001E7726"/>
    <w:rsid w:val="001E7D34"/>
    <w:rsid w:val="001F116C"/>
    <w:rsid w:val="001F2DCE"/>
    <w:rsid w:val="001F3A32"/>
    <w:rsid w:val="001F5BEF"/>
    <w:rsid w:val="001F5E6F"/>
    <w:rsid w:val="001F6389"/>
    <w:rsid w:val="001F7C94"/>
    <w:rsid w:val="00200A71"/>
    <w:rsid w:val="002021B9"/>
    <w:rsid w:val="002034E3"/>
    <w:rsid w:val="00206E74"/>
    <w:rsid w:val="002118C2"/>
    <w:rsid w:val="002120A0"/>
    <w:rsid w:val="00213B97"/>
    <w:rsid w:val="00215137"/>
    <w:rsid w:val="00215209"/>
    <w:rsid w:val="002201A0"/>
    <w:rsid w:val="00220FA2"/>
    <w:rsid w:val="00221722"/>
    <w:rsid w:val="002236A9"/>
    <w:rsid w:val="00224266"/>
    <w:rsid w:val="00224A41"/>
    <w:rsid w:val="0022563B"/>
    <w:rsid w:val="00226972"/>
    <w:rsid w:val="002274A5"/>
    <w:rsid w:val="00233583"/>
    <w:rsid w:val="002358C0"/>
    <w:rsid w:val="002359D6"/>
    <w:rsid w:val="002361AC"/>
    <w:rsid w:val="002371EA"/>
    <w:rsid w:val="00237D98"/>
    <w:rsid w:val="0024215D"/>
    <w:rsid w:val="0024257F"/>
    <w:rsid w:val="002435D6"/>
    <w:rsid w:val="00243CCA"/>
    <w:rsid w:val="00243CFC"/>
    <w:rsid w:val="00244ED1"/>
    <w:rsid w:val="0024521E"/>
    <w:rsid w:val="0024746E"/>
    <w:rsid w:val="00247C96"/>
    <w:rsid w:val="0025252D"/>
    <w:rsid w:val="002535BF"/>
    <w:rsid w:val="0025372C"/>
    <w:rsid w:val="002560D3"/>
    <w:rsid w:val="0026204C"/>
    <w:rsid w:val="00262BB5"/>
    <w:rsid w:val="00263DBE"/>
    <w:rsid w:val="00264B3C"/>
    <w:rsid w:val="00264D3C"/>
    <w:rsid w:val="002672DE"/>
    <w:rsid w:val="00267552"/>
    <w:rsid w:val="00270B91"/>
    <w:rsid w:val="0027326B"/>
    <w:rsid w:val="00274380"/>
    <w:rsid w:val="002743E4"/>
    <w:rsid w:val="002757B9"/>
    <w:rsid w:val="002757C8"/>
    <w:rsid w:val="00276C86"/>
    <w:rsid w:val="00280FE2"/>
    <w:rsid w:val="00281076"/>
    <w:rsid w:val="002816C0"/>
    <w:rsid w:val="00281C4E"/>
    <w:rsid w:val="0028256A"/>
    <w:rsid w:val="00283DBA"/>
    <w:rsid w:val="00284222"/>
    <w:rsid w:val="00284391"/>
    <w:rsid w:val="002900BF"/>
    <w:rsid w:val="002909AA"/>
    <w:rsid w:val="002914CD"/>
    <w:rsid w:val="00291721"/>
    <w:rsid w:val="00292320"/>
    <w:rsid w:val="00293831"/>
    <w:rsid w:val="00293E98"/>
    <w:rsid w:val="00297343"/>
    <w:rsid w:val="0029783B"/>
    <w:rsid w:val="002A0F98"/>
    <w:rsid w:val="002A1BBA"/>
    <w:rsid w:val="002A2295"/>
    <w:rsid w:val="002A2CEA"/>
    <w:rsid w:val="002A6B2B"/>
    <w:rsid w:val="002B53D6"/>
    <w:rsid w:val="002B5B1B"/>
    <w:rsid w:val="002B5E58"/>
    <w:rsid w:val="002B72AE"/>
    <w:rsid w:val="002BB0CC"/>
    <w:rsid w:val="002C1FF9"/>
    <w:rsid w:val="002C2939"/>
    <w:rsid w:val="002C531F"/>
    <w:rsid w:val="002C6B91"/>
    <w:rsid w:val="002C6CF1"/>
    <w:rsid w:val="002C6D31"/>
    <w:rsid w:val="002C7471"/>
    <w:rsid w:val="002D164E"/>
    <w:rsid w:val="002D2966"/>
    <w:rsid w:val="002D4D68"/>
    <w:rsid w:val="002D4F90"/>
    <w:rsid w:val="002D536A"/>
    <w:rsid w:val="002D701B"/>
    <w:rsid w:val="002D7F54"/>
    <w:rsid w:val="002E0999"/>
    <w:rsid w:val="002E0DFF"/>
    <w:rsid w:val="002E1EDF"/>
    <w:rsid w:val="002E4576"/>
    <w:rsid w:val="002E4797"/>
    <w:rsid w:val="002E4E52"/>
    <w:rsid w:val="002E4F37"/>
    <w:rsid w:val="002F2F91"/>
    <w:rsid w:val="002F392E"/>
    <w:rsid w:val="002F4785"/>
    <w:rsid w:val="002F6014"/>
    <w:rsid w:val="00301613"/>
    <w:rsid w:val="00301E6D"/>
    <w:rsid w:val="0030348E"/>
    <w:rsid w:val="003049CA"/>
    <w:rsid w:val="00307CC7"/>
    <w:rsid w:val="00311388"/>
    <w:rsid w:val="003128B0"/>
    <w:rsid w:val="003139DE"/>
    <w:rsid w:val="003141E8"/>
    <w:rsid w:val="00314D13"/>
    <w:rsid w:val="003212C3"/>
    <w:rsid w:val="00322EC4"/>
    <w:rsid w:val="0032416E"/>
    <w:rsid w:val="00324BF8"/>
    <w:rsid w:val="003268B9"/>
    <w:rsid w:val="00327223"/>
    <w:rsid w:val="003310AA"/>
    <w:rsid w:val="00332DB1"/>
    <w:rsid w:val="0033568A"/>
    <w:rsid w:val="00335F5B"/>
    <w:rsid w:val="0034110C"/>
    <w:rsid w:val="00341B5C"/>
    <w:rsid w:val="003433E2"/>
    <w:rsid w:val="00345AA8"/>
    <w:rsid w:val="003506BA"/>
    <w:rsid w:val="003506F2"/>
    <w:rsid w:val="003523A6"/>
    <w:rsid w:val="00354A11"/>
    <w:rsid w:val="003559EF"/>
    <w:rsid w:val="0035691F"/>
    <w:rsid w:val="00356BB2"/>
    <w:rsid w:val="00357D7D"/>
    <w:rsid w:val="00357E92"/>
    <w:rsid w:val="003606C0"/>
    <w:rsid w:val="00360B22"/>
    <w:rsid w:val="00360B32"/>
    <w:rsid w:val="00361C9E"/>
    <w:rsid w:val="00363759"/>
    <w:rsid w:val="00363C6B"/>
    <w:rsid w:val="00364567"/>
    <w:rsid w:val="00366E9B"/>
    <w:rsid w:val="003670B2"/>
    <w:rsid w:val="003708A0"/>
    <w:rsid w:val="00372AD6"/>
    <w:rsid w:val="003731EA"/>
    <w:rsid w:val="00375081"/>
    <w:rsid w:val="003766C1"/>
    <w:rsid w:val="00377EF1"/>
    <w:rsid w:val="00380D20"/>
    <w:rsid w:val="00381378"/>
    <w:rsid w:val="00383B46"/>
    <w:rsid w:val="0038520A"/>
    <w:rsid w:val="0038550D"/>
    <w:rsid w:val="00385A8B"/>
    <w:rsid w:val="00394DF6"/>
    <w:rsid w:val="00394EAD"/>
    <w:rsid w:val="003964D8"/>
    <w:rsid w:val="00396C59"/>
    <w:rsid w:val="00397D48"/>
    <w:rsid w:val="003A2F13"/>
    <w:rsid w:val="003A4D1F"/>
    <w:rsid w:val="003A4E05"/>
    <w:rsid w:val="003A5A0F"/>
    <w:rsid w:val="003A5A79"/>
    <w:rsid w:val="003A6E3E"/>
    <w:rsid w:val="003A76B8"/>
    <w:rsid w:val="003A7A3F"/>
    <w:rsid w:val="003B00C1"/>
    <w:rsid w:val="003B0E15"/>
    <w:rsid w:val="003B0F43"/>
    <w:rsid w:val="003B330E"/>
    <w:rsid w:val="003B3FC8"/>
    <w:rsid w:val="003B4AC3"/>
    <w:rsid w:val="003B5A80"/>
    <w:rsid w:val="003B63C6"/>
    <w:rsid w:val="003B6431"/>
    <w:rsid w:val="003C0116"/>
    <w:rsid w:val="003C135B"/>
    <w:rsid w:val="003C193A"/>
    <w:rsid w:val="003C1F77"/>
    <w:rsid w:val="003C357D"/>
    <w:rsid w:val="003C5150"/>
    <w:rsid w:val="003C6BB9"/>
    <w:rsid w:val="003D40B1"/>
    <w:rsid w:val="003D43DF"/>
    <w:rsid w:val="003D46C0"/>
    <w:rsid w:val="003D7D8F"/>
    <w:rsid w:val="003E0658"/>
    <w:rsid w:val="003E2544"/>
    <w:rsid w:val="003E3169"/>
    <w:rsid w:val="003E4163"/>
    <w:rsid w:val="003E453D"/>
    <w:rsid w:val="003E4BAE"/>
    <w:rsid w:val="003E5FA4"/>
    <w:rsid w:val="003F4742"/>
    <w:rsid w:val="003F5049"/>
    <w:rsid w:val="00402873"/>
    <w:rsid w:val="00404634"/>
    <w:rsid w:val="00414109"/>
    <w:rsid w:val="00415D4E"/>
    <w:rsid w:val="0042038E"/>
    <w:rsid w:val="00420C18"/>
    <w:rsid w:val="004220DE"/>
    <w:rsid w:val="00422137"/>
    <w:rsid w:val="0042286F"/>
    <w:rsid w:val="00422891"/>
    <w:rsid w:val="00422D6A"/>
    <w:rsid w:val="00426C6D"/>
    <w:rsid w:val="0043037E"/>
    <w:rsid w:val="00430D85"/>
    <w:rsid w:val="004318D6"/>
    <w:rsid w:val="00431FA7"/>
    <w:rsid w:val="00432567"/>
    <w:rsid w:val="00435330"/>
    <w:rsid w:val="004361E3"/>
    <w:rsid w:val="004403D5"/>
    <w:rsid w:val="00440F84"/>
    <w:rsid w:val="00441920"/>
    <w:rsid w:val="00442009"/>
    <w:rsid w:val="00442A61"/>
    <w:rsid w:val="00442E9F"/>
    <w:rsid w:val="004448ED"/>
    <w:rsid w:val="004460B5"/>
    <w:rsid w:val="00446C11"/>
    <w:rsid w:val="00447A15"/>
    <w:rsid w:val="00450AC5"/>
    <w:rsid w:val="004544F9"/>
    <w:rsid w:val="0045484B"/>
    <w:rsid w:val="004565FD"/>
    <w:rsid w:val="00456E86"/>
    <w:rsid w:val="00460D58"/>
    <w:rsid w:val="00461BA1"/>
    <w:rsid w:val="00461FBE"/>
    <w:rsid w:val="0046356F"/>
    <w:rsid w:val="00463940"/>
    <w:rsid w:val="0046404F"/>
    <w:rsid w:val="00464A83"/>
    <w:rsid w:val="004669C5"/>
    <w:rsid w:val="00471BB5"/>
    <w:rsid w:val="00473CEE"/>
    <w:rsid w:val="00474BD1"/>
    <w:rsid w:val="00474C06"/>
    <w:rsid w:val="00474C4B"/>
    <w:rsid w:val="00475003"/>
    <w:rsid w:val="0047616A"/>
    <w:rsid w:val="0047751D"/>
    <w:rsid w:val="00480207"/>
    <w:rsid w:val="00482ACF"/>
    <w:rsid w:val="004859B0"/>
    <w:rsid w:val="00486125"/>
    <w:rsid w:val="004871B1"/>
    <w:rsid w:val="004873B1"/>
    <w:rsid w:val="00487D18"/>
    <w:rsid w:val="00487D8C"/>
    <w:rsid w:val="00490A5C"/>
    <w:rsid w:val="00490D8F"/>
    <w:rsid w:val="00493634"/>
    <w:rsid w:val="00495033"/>
    <w:rsid w:val="004952D6"/>
    <w:rsid w:val="004952D8"/>
    <w:rsid w:val="0049593F"/>
    <w:rsid w:val="004959CE"/>
    <w:rsid w:val="00496378"/>
    <w:rsid w:val="004967C1"/>
    <w:rsid w:val="0049689E"/>
    <w:rsid w:val="00497208"/>
    <w:rsid w:val="004A310E"/>
    <w:rsid w:val="004A6393"/>
    <w:rsid w:val="004A6B33"/>
    <w:rsid w:val="004B1A97"/>
    <w:rsid w:val="004B1AD6"/>
    <w:rsid w:val="004B6385"/>
    <w:rsid w:val="004B6F85"/>
    <w:rsid w:val="004C17B4"/>
    <w:rsid w:val="004C1A8F"/>
    <w:rsid w:val="004C3D65"/>
    <w:rsid w:val="004C3FBB"/>
    <w:rsid w:val="004C4C5C"/>
    <w:rsid w:val="004C564A"/>
    <w:rsid w:val="004C67B6"/>
    <w:rsid w:val="004D1471"/>
    <w:rsid w:val="004D1C30"/>
    <w:rsid w:val="004D49E7"/>
    <w:rsid w:val="004D5167"/>
    <w:rsid w:val="004D791F"/>
    <w:rsid w:val="004D94C2"/>
    <w:rsid w:val="004E039F"/>
    <w:rsid w:val="004E3619"/>
    <w:rsid w:val="004E4702"/>
    <w:rsid w:val="004E78D6"/>
    <w:rsid w:val="004E7EEB"/>
    <w:rsid w:val="004F1B8A"/>
    <w:rsid w:val="004F78CB"/>
    <w:rsid w:val="004F7E83"/>
    <w:rsid w:val="00500344"/>
    <w:rsid w:val="00500B82"/>
    <w:rsid w:val="00504487"/>
    <w:rsid w:val="0050532C"/>
    <w:rsid w:val="00505D73"/>
    <w:rsid w:val="00506EEF"/>
    <w:rsid w:val="005078F2"/>
    <w:rsid w:val="005228FA"/>
    <w:rsid w:val="00525A40"/>
    <w:rsid w:val="00525F8F"/>
    <w:rsid w:val="005268C1"/>
    <w:rsid w:val="005275C1"/>
    <w:rsid w:val="00530099"/>
    <w:rsid w:val="005311F9"/>
    <w:rsid w:val="005334E7"/>
    <w:rsid w:val="005349C2"/>
    <w:rsid w:val="00536662"/>
    <w:rsid w:val="00536E6F"/>
    <w:rsid w:val="00541F98"/>
    <w:rsid w:val="00542121"/>
    <w:rsid w:val="00542EB8"/>
    <w:rsid w:val="00544D8D"/>
    <w:rsid w:val="005450AD"/>
    <w:rsid w:val="00545335"/>
    <w:rsid w:val="005453B5"/>
    <w:rsid w:val="005473CC"/>
    <w:rsid w:val="00547D9B"/>
    <w:rsid w:val="00552BD5"/>
    <w:rsid w:val="005545A5"/>
    <w:rsid w:val="005552F7"/>
    <w:rsid w:val="00556407"/>
    <w:rsid w:val="0055749B"/>
    <w:rsid w:val="005603BA"/>
    <w:rsid w:val="00563FBC"/>
    <w:rsid w:val="00564D18"/>
    <w:rsid w:val="0056672F"/>
    <w:rsid w:val="005672B9"/>
    <w:rsid w:val="00567811"/>
    <w:rsid w:val="00571276"/>
    <w:rsid w:val="00571405"/>
    <w:rsid w:val="00572B76"/>
    <w:rsid w:val="00572C96"/>
    <w:rsid w:val="0057507C"/>
    <w:rsid w:val="0057554A"/>
    <w:rsid w:val="005776E2"/>
    <w:rsid w:val="00580980"/>
    <w:rsid w:val="00581115"/>
    <w:rsid w:val="005815C1"/>
    <w:rsid w:val="005823F6"/>
    <w:rsid w:val="005827E3"/>
    <w:rsid w:val="00583681"/>
    <w:rsid w:val="00585367"/>
    <w:rsid w:val="00585E47"/>
    <w:rsid w:val="00586328"/>
    <w:rsid w:val="00590E65"/>
    <w:rsid w:val="00591204"/>
    <w:rsid w:val="00591A1F"/>
    <w:rsid w:val="0059321D"/>
    <w:rsid w:val="0059363D"/>
    <w:rsid w:val="0059482B"/>
    <w:rsid w:val="00595242"/>
    <w:rsid w:val="00596502"/>
    <w:rsid w:val="00597D8D"/>
    <w:rsid w:val="00597DFA"/>
    <w:rsid w:val="005A1C59"/>
    <w:rsid w:val="005A1CEA"/>
    <w:rsid w:val="005A2229"/>
    <w:rsid w:val="005A3C74"/>
    <w:rsid w:val="005A7C40"/>
    <w:rsid w:val="005B3929"/>
    <w:rsid w:val="005B3BDE"/>
    <w:rsid w:val="005B53E4"/>
    <w:rsid w:val="005B60CE"/>
    <w:rsid w:val="005C30AB"/>
    <w:rsid w:val="005C3795"/>
    <w:rsid w:val="005C3DFA"/>
    <w:rsid w:val="005C5E1F"/>
    <w:rsid w:val="005D007B"/>
    <w:rsid w:val="005D0534"/>
    <w:rsid w:val="005D1796"/>
    <w:rsid w:val="005D281F"/>
    <w:rsid w:val="005D3FCD"/>
    <w:rsid w:val="005D6661"/>
    <w:rsid w:val="005D6DC9"/>
    <w:rsid w:val="005D779E"/>
    <w:rsid w:val="005E0365"/>
    <w:rsid w:val="005E1198"/>
    <w:rsid w:val="005E1A89"/>
    <w:rsid w:val="005E28A1"/>
    <w:rsid w:val="005E36CA"/>
    <w:rsid w:val="005E42D9"/>
    <w:rsid w:val="005E6F4E"/>
    <w:rsid w:val="005E7814"/>
    <w:rsid w:val="005E7A9B"/>
    <w:rsid w:val="005E7C28"/>
    <w:rsid w:val="005F0C5B"/>
    <w:rsid w:val="005F1237"/>
    <w:rsid w:val="005F1709"/>
    <w:rsid w:val="005F1CD3"/>
    <w:rsid w:val="005F223E"/>
    <w:rsid w:val="005F2E87"/>
    <w:rsid w:val="005F49AC"/>
    <w:rsid w:val="005F6D71"/>
    <w:rsid w:val="005F6E38"/>
    <w:rsid w:val="005F6E39"/>
    <w:rsid w:val="00601A8F"/>
    <w:rsid w:val="00601CB3"/>
    <w:rsid w:val="00601F0D"/>
    <w:rsid w:val="00604EE3"/>
    <w:rsid w:val="006051AD"/>
    <w:rsid w:val="006056B1"/>
    <w:rsid w:val="00606233"/>
    <w:rsid w:val="00607FEA"/>
    <w:rsid w:val="006137DD"/>
    <w:rsid w:val="00614B51"/>
    <w:rsid w:val="00614F85"/>
    <w:rsid w:val="00620183"/>
    <w:rsid w:val="0062046F"/>
    <w:rsid w:val="0062394C"/>
    <w:rsid w:val="00623E49"/>
    <w:rsid w:val="006278C6"/>
    <w:rsid w:val="0063176F"/>
    <w:rsid w:val="00632079"/>
    <w:rsid w:val="00633DE6"/>
    <w:rsid w:val="00634736"/>
    <w:rsid w:val="00635660"/>
    <w:rsid w:val="00644121"/>
    <w:rsid w:val="0064467F"/>
    <w:rsid w:val="006509D7"/>
    <w:rsid w:val="00651BC5"/>
    <w:rsid w:val="006520B7"/>
    <w:rsid w:val="00652203"/>
    <w:rsid w:val="006535CD"/>
    <w:rsid w:val="006541F1"/>
    <w:rsid w:val="00654AC3"/>
    <w:rsid w:val="00655416"/>
    <w:rsid w:val="00655494"/>
    <w:rsid w:val="00657DCE"/>
    <w:rsid w:val="00660161"/>
    <w:rsid w:val="0066077C"/>
    <w:rsid w:val="0066259B"/>
    <w:rsid w:val="00662AE2"/>
    <w:rsid w:val="006641B4"/>
    <w:rsid w:val="006705F0"/>
    <w:rsid w:val="00676915"/>
    <w:rsid w:val="00676BDA"/>
    <w:rsid w:val="006777B1"/>
    <w:rsid w:val="006777F5"/>
    <w:rsid w:val="00677828"/>
    <w:rsid w:val="00677AAC"/>
    <w:rsid w:val="00680D05"/>
    <w:rsid w:val="00681ABE"/>
    <w:rsid w:val="00681B87"/>
    <w:rsid w:val="0068246C"/>
    <w:rsid w:val="00682D28"/>
    <w:rsid w:val="0068474A"/>
    <w:rsid w:val="0068620F"/>
    <w:rsid w:val="0069310A"/>
    <w:rsid w:val="00693691"/>
    <w:rsid w:val="006953FF"/>
    <w:rsid w:val="006971F7"/>
    <w:rsid w:val="006A0732"/>
    <w:rsid w:val="006A2409"/>
    <w:rsid w:val="006A2F23"/>
    <w:rsid w:val="006A496F"/>
    <w:rsid w:val="006A6F36"/>
    <w:rsid w:val="006B457A"/>
    <w:rsid w:val="006B5300"/>
    <w:rsid w:val="006B6C21"/>
    <w:rsid w:val="006B6F9D"/>
    <w:rsid w:val="006C5604"/>
    <w:rsid w:val="006C63E4"/>
    <w:rsid w:val="006C7F6D"/>
    <w:rsid w:val="006D0444"/>
    <w:rsid w:val="006D0456"/>
    <w:rsid w:val="006D06D3"/>
    <w:rsid w:val="006D091C"/>
    <w:rsid w:val="006D146F"/>
    <w:rsid w:val="006D14EB"/>
    <w:rsid w:val="006D3B04"/>
    <w:rsid w:val="006D4594"/>
    <w:rsid w:val="006D4CD4"/>
    <w:rsid w:val="006D71DD"/>
    <w:rsid w:val="006E0EAF"/>
    <w:rsid w:val="006E1445"/>
    <w:rsid w:val="006E296A"/>
    <w:rsid w:val="006E4A6C"/>
    <w:rsid w:val="006E5EE9"/>
    <w:rsid w:val="006E6DED"/>
    <w:rsid w:val="006F198F"/>
    <w:rsid w:val="006F2A0B"/>
    <w:rsid w:val="006F3FC8"/>
    <w:rsid w:val="006F5FFF"/>
    <w:rsid w:val="006F7D63"/>
    <w:rsid w:val="007008BA"/>
    <w:rsid w:val="00704054"/>
    <w:rsid w:val="0070438A"/>
    <w:rsid w:val="007052CB"/>
    <w:rsid w:val="007052F6"/>
    <w:rsid w:val="00705A52"/>
    <w:rsid w:val="00705DC4"/>
    <w:rsid w:val="00707C5F"/>
    <w:rsid w:val="007115CC"/>
    <w:rsid w:val="00711BCF"/>
    <w:rsid w:val="00711C61"/>
    <w:rsid w:val="00713881"/>
    <w:rsid w:val="00714D8A"/>
    <w:rsid w:val="00715CCB"/>
    <w:rsid w:val="00715D44"/>
    <w:rsid w:val="00717130"/>
    <w:rsid w:val="0072123D"/>
    <w:rsid w:val="00724038"/>
    <w:rsid w:val="007259C0"/>
    <w:rsid w:val="00725F65"/>
    <w:rsid w:val="00727D59"/>
    <w:rsid w:val="00733442"/>
    <w:rsid w:val="007345FE"/>
    <w:rsid w:val="00734B53"/>
    <w:rsid w:val="007402BE"/>
    <w:rsid w:val="0074145C"/>
    <w:rsid w:val="00743BD7"/>
    <w:rsid w:val="007452CD"/>
    <w:rsid w:val="00746183"/>
    <w:rsid w:val="007470FA"/>
    <w:rsid w:val="0075037F"/>
    <w:rsid w:val="007518E5"/>
    <w:rsid w:val="00752BA6"/>
    <w:rsid w:val="00753BCD"/>
    <w:rsid w:val="007541A1"/>
    <w:rsid w:val="00756744"/>
    <w:rsid w:val="0076087F"/>
    <w:rsid w:val="007662DA"/>
    <w:rsid w:val="0077022A"/>
    <w:rsid w:val="00771341"/>
    <w:rsid w:val="00772729"/>
    <w:rsid w:val="0077769F"/>
    <w:rsid w:val="0078040F"/>
    <w:rsid w:val="007807F7"/>
    <w:rsid w:val="007822AE"/>
    <w:rsid w:val="007846AA"/>
    <w:rsid w:val="0078491D"/>
    <w:rsid w:val="00786A6C"/>
    <w:rsid w:val="00786D2C"/>
    <w:rsid w:val="007872F6"/>
    <w:rsid w:val="00790501"/>
    <w:rsid w:val="00794189"/>
    <w:rsid w:val="00796A67"/>
    <w:rsid w:val="007A1061"/>
    <w:rsid w:val="007A14CE"/>
    <w:rsid w:val="007A1FBE"/>
    <w:rsid w:val="007A3B7B"/>
    <w:rsid w:val="007A4F5B"/>
    <w:rsid w:val="007A662E"/>
    <w:rsid w:val="007A7BED"/>
    <w:rsid w:val="007B6491"/>
    <w:rsid w:val="007C2FCA"/>
    <w:rsid w:val="007C4AB4"/>
    <w:rsid w:val="007C623F"/>
    <w:rsid w:val="007D1A7A"/>
    <w:rsid w:val="007D1EB0"/>
    <w:rsid w:val="007D3853"/>
    <w:rsid w:val="007D5CA3"/>
    <w:rsid w:val="007D6289"/>
    <w:rsid w:val="007D6668"/>
    <w:rsid w:val="007D691E"/>
    <w:rsid w:val="007E0E28"/>
    <w:rsid w:val="007E16AD"/>
    <w:rsid w:val="007E2930"/>
    <w:rsid w:val="007E365F"/>
    <w:rsid w:val="007E44CF"/>
    <w:rsid w:val="007E79D1"/>
    <w:rsid w:val="007E7FED"/>
    <w:rsid w:val="007F1CB6"/>
    <w:rsid w:val="007F4BE9"/>
    <w:rsid w:val="00801F42"/>
    <w:rsid w:val="00802344"/>
    <w:rsid w:val="00803D26"/>
    <w:rsid w:val="008049E8"/>
    <w:rsid w:val="00804C4A"/>
    <w:rsid w:val="008053AF"/>
    <w:rsid w:val="00805894"/>
    <w:rsid w:val="00805C24"/>
    <w:rsid w:val="00807B74"/>
    <w:rsid w:val="008120B0"/>
    <w:rsid w:val="00815414"/>
    <w:rsid w:val="00815A73"/>
    <w:rsid w:val="00815ACC"/>
    <w:rsid w:val="00817BD7"/>
    <w:rsid w:val="00820067"/>
    <w:rsid w:val="0082070F"/>
    <w:rsid w:val="0082094D"/>
    <w:rsid w:val="008210CF"/>
    <w:rsid w:val="0082163F"/>
    <w:rsid w:val="00823076"/>
    <w:rsid w:val="00825700"/>
    <w:rsid w:val="00826B3E"/>
    <w:rsid w:val="00827744"/>
    <w:rsid w:val="00830899"/>
    <w:rsid w:val="00832AC2"/>
    <w:rsid w:val="00832BA0"/>
    <w:rsid w:val="00835BB9"/>
    <w:rsid w:val="008437AF"/>
    <w:rsid w:val="00844BB1"/>
    <w:rsid w:val="008475AA"/>
    <w:rsid w:val="00847AA1"/>
    <w:rsid w:val="00851C0F"/>
    <w:rsid w:val="00854563"/>
    <w:rsid w:val="00855779"/>
    <w:rsid w:val="00855E82"/>
    <w:rsid w:val="00856120"/>
    <w:rsid w:val="008567E6"/>
    <w:rsid w:val="00856982"/>
    <w:rsid w:val="00857FC6"/>
    <w:rsid w:val="00860A69"/>
    <w:rsid w:val="008626ED"/>
    <w:rsid w:val="00863607"/>
    <w:rsid w:val="008637EC"/>
    <w:rsid w:val="00866D93"/>
    <w:rsid w:val="00867154"/>
    <w:rsid w:val="008761C0"/>
    <w:rsid w:val="008815DF"/>
    <w:rsid w:val="00882F08"/>
    <w:rsid w:val="00883482"/>
    <w:rsid w:val="0088377A"/>
    <w:rsid w:val="0088411D"/>
    <w:rsid w:val="00886DE2"/>
    <w:rsid w:val="0089090E"/>
    <w:rsid w:val="008920F4"/>
    <w:rsid w:val="0089320D"/>
    <w:rsid w:val="00895247"/>
    <w:rsid w:val="008968F8"/>
    <w:rsid w:val="00897CCF"/>
    <w:rsid w:val="00897DF6"/>
    <w:rsid w:val="008A1F85"/>
    <w:rsid w:val="008A2F10"/>
    <w:rsid w:val="008A33AB"/>
    <w:rsid w:val="008A3C06"/>
    <w:rsid w:val="008A4283"/>
    <w:rsid w:val="008A4D04"/>
    <w:rsid w:val="008A5280"/>
    <w:rsid w:val="008B1900"/>
    <w:rsid w:val="008B3CEA"/>
    <w:rsid w:val="008B6ED6"/>
    <w:rsid w:val="008B7BA6"/>
    <w:rsid w:val="008C186C"/>
    <w:rsid w:val="008C1AD5"/>
    <w:rsid w:val="008C29EC"/>
    <w:rsid w:val="008C7995"/>
    <w:rsid w:val="008D15EA"/>
    <w:rsid w:val="008D5EBC"/>
    <w:rsid w:val="008D7836"/>
    <w:rsid w:val="008E1015"/>
    <w:rsid w:val="008E25AB"/>
    <w:rsid w:val="008E2C5C"/>
    <w:rsid w:val="008E3220"/>
    <w:rsid w:val="008E3BEC"/>
    <w:rsid w:val="008E5D2E"/>
    <w:rsid w:val="008E6A30"/>
    <w:rsid w:val="008F0040"/>
    <w:rsid w:val="008F15D0"/>
    <w:rsid w:val="008F2256"/>
    <w:rsid w:val="008F4344"/>
    <w:rsid w:val="008F4F1F"/>
    <w:rsid w:val="008F520A"/>
    <w:rsid w:val="008F677D"/>
    <w:rsid w:val="008F711B"/>
    <w:rsid w:val="009002E2"/>
    <w:rsid w:val="00901320"/>
    <w:rsid w:val="009016CB"/>
    <w:rsid w:val="0090194B"/>
    <w:rsid w:val="00902B4F"/>
    <w:rsid w:val="009039CF"/>
    <w:rsid w:val="00903B0D"/>
    <w:rsid w:val="00903EA1"/>
    <w:rsid w:val="009061D9"/>
    <w:rsid w:val="009071C2"/>
    <w:rsid w:val="00907CEB"/>
    <w:rsid w:val="00910433"/>
    <w:rsid w:val="00910469"/>
    <w:rsid w:val="0091195B"/>
    <w:rsid w:val="00915A09"/>
    <w:rsid w:val="00915E51"/>
    <w:rsid w:val="0091790D"/>
    <w:rsid w:val="00917969"/>
    <w:rsid w:val="00920D56"/>
    <w:rsid w:val="00921219"/>
    <w:rsid w:val="00922AE0"/>
    <w:rsid w:val="009239B0"/>
    <w:rsid w:val="00924122"/>
    <w:rsid w:val="009256D0"/>
    <w:rsid w:val="00925AF9"/>
    <w:rsid w:val="00926273"/>
    <w:rsid w:val="009264D8"/>
    <w:rsid w:val="00927D08"/>
    <w:rsid w:val="009302E5"/>
    <w:rsid w:val="0093093E"/>
    <w:rsid w:val="009313BF"/>
    <w:rsid w:val="009327F2"/>
    <w:rsid w:val="00933AC0"/>
    <w:rsid w:val="00934EAE"/>
    <w:rsid w:val="00935153"/>
    <w:rsid w:val="00935E1C"/>
    <w:rsid w:val="00936165"/>
    <w:rsid w:val="009367FF"/>
    <w:rsid w:val="00936F53"/>
    <w:rsid w:val="00940130"/>
    <w:rsid w:val="00941769"/>
    <w:rsid w:val="00941D82"/>
    <w:rsid w:val="00941DD0"/>
    <w:rsid w:val="009430C2"/>
    <w:rsid w:val="00943344"/>
    <w:rsid w:val="00944E78"/>
    <w:rsid w:val="00945005"/>
    <w:rsid w:val="0094669C"/>
    <w:rsid w:val="0094756B"/>
    <w:rsid w:val="00947BD0"/>
    <w:rsid w:val="00950B06"/>
    <w:rsid w:val="00953E0D"/>
    <w:rsid w:val="009567C3"/>
    <w:rsid w:val="00961DA9"/>
    <w:rsid w:val="00962F03"/>
    <w:rsid w:val="009631A1"/>
    <w:rsid w:val="00963810"/>
    <w:rsid w:val="00964668"/>
    <w:rsid w:val="00967376"/>
    <w:rsid w:val="00967EDD"/>
    <w:rsid w:val="0097130F"/>
    <w:rsid w:val="00971361"/>
    <w:rsid w:val="00972193"/>
    <w:rsid w:val="009739D5"/>
    <w:rsid w:val="00973F2D"/>
    <w:rsid w:val="00974A3D"/>
    <w:rsid w:val="009811D1"/>
    <w:rsid w:val="00983FFA"/>
    <w:rsid w:val="0098513F"/>
    <w:rsid w:val="00986CF5"/>
    <w:rsid w:val="00987651"/>
    <w:rsid w:val="00987DD7"/>
    <w:rsid w:val="00994837"/>
    <w:rsid w:val="009A102C"/>
    <w:rsid w:val="009A19BA"/>
    <w:rsid w:val="009A3448"/>
    <w:rsid w:val="009A477D"/>
    <w:rsid w:val="009A49A6"/>
    <w:rsid w:val="009A6FAE"/>
    <w:rsid w:val="009B7E54"/>
    <w:rsid w:val="009C3AF5"/>
    <w:rsid w:val="009C50BA"/>
    <w:rsid w:val="009C5934"/>
    <w:rsid w:val="009C5D19"/>
    <w:rsid w:val="009C6F04"/>
    <w:rsid w:val="009C7620"/>
    <w:rsid w:val="009D0A46"/>
    <w:rsid w:val="009D0DCC"/>
    <w:rsid w:val="009D2954"/>
    <w:rsid w:val="009D6912"/>
    <w:rsid w:val="009D6A58"/>
    <w:rsid w:val="009D7E32"/>
    <w:rsid w:val="009E0091"/>
    <w:rsid w:val="009E1EDF"/>
    <w:rsid w:val="009E21AA"/>
    <w:rsid w:val="009E22BC"/>
    <w:rsid w:val="009E28DA"/>
    <w:rsid w:val="009E2B19"/>
    <w:rsid w:val="009E5B92"/>
    <w:rsid w:val="009E6132"/>
    <w:rsid w:val="009E6AEA"/>
    <w:rsid w:val="009E7AC9"/>
    <w:rsid w:val="009E7C9A"/>
    <w:rsid w:val="009F20EB"/>
    <w:rsid w:val="009F3595"/>
    <w:rsid w:val="009F391A"/>
    <w:rsid w:val="00A00074"/>
    <w:rsid w:val="00A0061D"/>
    <w:rsid w:val="00A01DED"/>
    <w:rsid w:val="00A02F61"/>
    <w:rsid w:val="00A068C7"/>
    <w:rsid w:val="00A06DC3"/>
    <w:rsid w:val="00A11421"/>
    <w:rsid w:val="00A12A39"/>
    <w:rsid w:val="00A14DBB"/>
    <w:rsid w:val="00A16562"/>
    <w:rsid w:val="00A17060"/>
    <w:rsid w:val="00A17657"/>
    <w:rsid w:val="00A22C74"/>
    <w:rsid w:val="00A234C2"/>
    <w:rsid w:val="00A278CD"/>
    <w:rsid w:val="00A27CB3"/>
    <w:rsid w:val="00A3121D"/>
    <w:rsid w:val="00A31996"/>
    <w:rsid w:val="00A33348"/>
    <w:rsid w:val="00A33A7B"/>
    <w:rsid w:val="00A35CBB"/>
    <w:rsid w:val="00A3611D"/>
    <w:rsid w:val="00A40286"/>
    <w:rsid w:val="00A409E7"/>
    <w:rsid w:val="00A42BA5"/>
    <w:rsid w:val="00A438ED"/>
    <w:rsid w:val="00A44298"/>
    <w:rsid w:val="00A5124F"/>
    <w:rsid w:val="00A51293"/>
    <w:rsid w:val="00A543BA"/>
    <w:rsid w:val="00A54649"/>
    <w:rsid w:val="00A55D10"/>
    <w:rsid w:val="00A565CA"/>
    <w:rsid w:val="00A56FE7"/>
    <w:rsid w:val="00A62281"/>
    <w:rsid w:val="00A623BA"/>
    <w:rsid w:val="00A626C6"/>
    <w:rsid w:val="00A64237"/>
    <w:rsid w:val="00A64BE3"/>
    <w:rsid w:val="00A651FF"/>
    <w:rsid w:val="00A70169"/>
    <w:rsid w:val="00A758C7"/>
    <w:rsid w:val="00A767E0"/>
    <w:rsid w:val="00A77C52"/>
    <w:rsid w:val="00A803A4"/>
    <w:rsid w:val="00A80416"/>
    <w:rsid w:val="00A81389"/>
    <w:rsid w:val="00A8291A"/>
    <w:rsid w:val="00A8510D"/>
    <w:rsid w:val="00A85DB6"/>
    <w:rsid w:val="00A903E6"/>
    <w:rsid w:val="00A9151A"/>
    <w:rsid w:val="00A91590"/>
    <w:rsid w:val="00A919D4"/>
    <w:rsid w:val="00A921DC"/>
    <w:rsid w:val="00A922AE"/>
    <w:rsid w:val="00A92C7A"/>
    <w:rsid w:val="00A936B3"/>
    <w:rsid w:val="00A93727"/>
    <w:rsid w:val="00A93AEB"/>
    <w:rsid w:val="00A94316"/>
    <w:rsid w:val="00A95741"/>
    <w:rsid w:val="00AA181D"/>
    <w:rsid w:val="00AA1C54"/>
    <w:rsid w:val="00AA37AE"/>
    <w:rsid w:val="00AA4923"/>
    <w:rsid w:val="00AA4E22"/>
    <w:rsid w:val="00AA63C7"/>
    <w:rsid w:val="00AA7A04"/>
    <w:rsid w:val="00AA7D47"/>
    <w:rsid w:val="00AB070F"/>
    <w:rsid w:val="00AB1202"/>
    <w:rsid w:val="00AB19F9"/>
    <w:rsid w:val="00AB39F5"/>
    <w:rsid w:val="00AB7D3A"/>
    <w:rsid w:val="00AC1083"/>
    <w:rsid w:val="00AC3422"/>
    <w:rsid w:val="00AC4286"/>
    <w:rsid w:val="00AC5612"/>
    <w:rsid w:val="00AD2A21"/>
    <w:rsid w:val="00AD420F"/>
    <w:rsid w:val="00AD47A1"/>
    <w:rsid w:val="00AD5110"/>
    <w:rsid w:val="00AD562A"/>
    <w:rsid w:val="00AD5AA5"/>
    <w:rsid w:val="00AD76E7"/>
    <w:rsid w:val="00AE02BB"/>
    <w:rsid w:val="00AE1076"/>
    <w:rsid w:val="00AE21AA"/>
    <w:rsid w:val="00AE3A3C"/>
    <w:rsid w:val="00AE4008"/>
    <w:rsid w:val="00AE4C71"/>
    <w:rsid w:val="00AE710B"/>
    <w:rsid w:val="00AE7783"/>
    <w:rsid w:val="00AF0130"/>
    <w:rsid w:val="00AF0808"/>
    <w:rsid w:val="00AF0CF4"/>
    <w:rsid w:val="00AF1F7C"/>
    <w:rsid w:val="00AF3AC2"/>
    <w:rsid w:val="00AF40A0"/>
    <w:rsid w:val="00AF5BF9"/>
    <w:rsid w:val="00AF6BF5"/>
    <w:rsid w:val="00B023C8"/>
    <w:rsid w:val="00B050C3"/>
    <w:rsid w:val="00B05CCE"/>
    <w:rsid w:val="00B05F15"/>
    <w:rsid w:val="00B060F8"/>
    <w:rsid w:val="00B07DC7"/>
    <w:rsid w:val="00B10396"/>
    <w:rsid w:val="00B11363"/>
    <w:rsid w:val="00B12614"/>
    <w:rsid w:val="00B1269A"/>
    <w:rsid w:val="00B133D8"/>
    <w:rsid w:val="00B13720"/>
    <w:rsid w:val="00B143BF"/>
    <w:rsid w:val="00B1528A"/>
    <w:rsid w:val="00B15BA7"/>
    <w:rsid w:val="00B15F08"/>
    <w:rsid w:val="00B17855"/>
    <w:rsid w:val="00B2152B"/>
    <w:rsid w:val="00B24474"/>
    <w:rsid w:val="00B25A27"/>
    <w:rsid w:val="00B26619"/>
    <w:rsid w:val="00B26E95"/>
    <w:rsid w:val="00B27FF8"/>
    <w:rsid w:val="00B3065E"/>
    <w:rsid w:val="00B31886"/>
    <w:rsid w:val="00B33F8C"/>
    <w:rsid w:val="00B34638"/>
    <w:rsid w:val="00B35059"/>
    <w:rsid w:val="00B362C6"/>
    <w:rsid w:val="00B36DA4"/>
    <w:rsid w:val="00B4176E"/>
    <w:rsid w:val="00B45E04"/>
    <w:rsid w:val="00B472A9"/>
    <w:rsid w:val="00B522E7"/>
    <w:rsid w:val="00B53B30"/>
    <w:rsid w:val="00B5594F"/>
    <w:rsid w:val="00B56389"/>
    <w:rsid w:val="00B56773"/>
    <w:rsid w:val="00B57D31"/>
    <w:rsid w:val="00B57F88"/>
    <w:rsid w:val="00B61F20"/>
    <w:rsid w:val="00B62CF2"/>
    <w:rsid w:val="00B6354E"/>
    <w:rsid w:val="00B63B1F"/>
    <w:rsid w:val="00B64CB5"/>
    <w:rsid w:val="00B6785A"/>
    <w:rsid w:val="00B715B6"/>
    <w:rsid w:val="00B72367"/>
    <w:rsid w:val="00B77068"/>
    <w:rsid w:val="00B80241"/>
    <w:rsid w:val="00B8203C"/>
    <w:rsid w:val="00B8446C"/>
    <w:rsid w:val="00B848F0"/>
    <w:rsid w:val="00B856F1"/>
    <w:rsid w:val="00B8667E"/>
    <w:rsid w:val="00B86B43"/>
    <w:rsid w:val="00B92550"/>
    <w:rsid w:val="00B93463"/>
    <w:rsid w:val="00B94703"/>
    <w:rsid w:val="00B95353"/>
    <w:rsid w:val="00B9794E"/>
    <w:rsid w:val="00B97BA4"/>
    <w:rsid w:val="00BA0748"/>
    <w:rsid w:val="00BA0D76"/>
    <w:rsid w:val="00BA1274"/>
    <w:rsid w:val="00BA3422"/>
    <w:rsid w:val="00BA3986"/>
    <w:rsid w:val="00BA39B0"/>
    <w:rsid w:val="00BA442E"/>
    <w:rsid w:val="00BA73B6"/>
    <w:rsid w:val="00BB011C"/>
    <w:rsid w:val="00BB0362"/>
    <w:rsid w:val="00BB0C7D"/>
    <w:rsid w:val="00BB12C5"/>
    <w:rsid w:val="00BB2921"/>
    <w:rsid w:val="00BB293F"/>
    <w:rsid w:val="00BB2C40"/>
    <w:rsid w:val="00BB3FFA"/>
    <w:rsid w:val="00BB79FC"/>
    <w:rsid w:val="00BB7A12"/>
    <w:rsid w:val="00BC1084"/>
    <w:rsid w:val="00BC5DC8"/>
    <w:rsid w:val="00BC6A32"/>
    <w:rsid w:val="00BC7A0E"/>
    <w:rsid w:val="00BC7D1F"/>
    <w:rsid w:val="00BD08FB"/>
    <w:rsid w:val="00BD120B"/>
    <w:rsid w:val="00BD52B9"/>
    <w:rsid w:val="00BD6DE7"/>
    <w:rsid w:val="00BE10E6"/>
    <w:rsid w:val="00BE3170"/>
    <w:rsid w:val="00BE676C"/>
    <w:rsid w:val="00BF07DF"/>
    <w:rsid w:val="00BF0D1B"/>
    <w:rsid w:val="00BF0E76"/>
    <w:rsid w:val="00BF2033"/>
    <w:rsid w:val="00BF3D57"/>
    <w:rsid w:val="00BF5370"/>
    <w:rsid w:val="00BF7F75"/>
    <w:rsid w:val="00C01806"/>
    <w:rsid w:val="00C0221F"/>
    <w:rsid w:val="00C0264F"/>
    <w:rsid w:val="00C032A9"/>
    <w:rsid w:val="00C03484"/>
    <w:rsid w:val="00C03A70"/>
    <w:rsid w:val="00C04760"/>
    <w:rsid w:val="00C0567D"/>
    <w:rsid w:val="00C0574C"/>
    <w:rsid w:val="00C06B15"/>
    <w:rsid w:val="00C06B67"/>
    <w:rsid w:val="00C06BD4"/>
    <w:rsid w:val="00C06D58"/>
    <w:rsid w:val="00C06E6A"/>
    <w:rsid w:val="00C06F3E"/>
    <w:rsid w:val="00C070CE"/>
    <w:rsid w:val="00C10F99"/>
    <w:rsid w:val="00C11035"/>
    <w:rsid w:val="00C11DF8"/>
    <w:rsid w:val="00C12F57"/>
    <w:rsid w:val="00C15853"/>
    <w:rsid w:val="00C16431"/>
    <w:rsid w:val="00C20C16"/>
    <w:rsid w:val="00C22774"/>
    <w:rsid w:val="00C2278D"/>
    <w:rsid w:val="00C22BE2"/>
    <w:rsid w:val="00C24ED9"/>
    <w:rsid w:val="00C25005"/>
    <w:rsid w:val="00C259DA"/>
    <w:rsid w:val="00C2604F"/>
    <w:rsid w:val="00C30945"/>
    <w:rsid w:val="00C30DBA"/>
    <w:rsid w:val="00C319A6"/>
    <w:rsid w:val="00C31B63"/>
    <w:rsid w:val="00C32063"/>
    <w:rsid w:val="00C3331A"/>
    <w:rsid w:val="00C33C7A"/>
    <w:rsid w:val="00C34A91"/>
    <w:rsid w:val="00C35B32"/>
    <w:rsid w:val="00C365BF"/>
    <w:rsid w:val="00C41383"/>
    <w:rsid w:val="00C41961"/>
    <w:rsid w:val="00C5431F"/>
    <w:rsid w:val="00C54C35"/>
    <w:rsid w:val="00C560C0"/>
    <w:rsid w:val="00C5676F"/>
    <w:rsid w:val="00C60AFC"/>
    <w:rsid w:val="00C60D8B"/>
    <w:rsid w:val="00C61E22"/>
    <w:rsid w:val="00C6581C"/>
    <w:rsid w:val="00C65D46"/>
    <w:rsid w:val="00C70CA8"/>
    <w:rsid w:val="00C74B8F"/>
    <w:rsid w:val="00C74BF0"/>
    <w:rsid w:val="00C750AD"/>
    <w:rsid w:val="00C757C5"/>
    <w:rsid w:val="00C76D14"/>
    <w:rsid w:val="00C819B5"/>
    <w:rsid w:val="00C84ED9"/>
    <w:rsid w:val="00C85C11"/>
    <w:rsid w:val="00C86EFB"/>
    <w:rsid w:val="00C870EE"/>
    <w:rsid w:val="00C873DB"/>
    <w:rsid w:val="00C9243E"/>
    <w:rsid w:val="00C93A47"/>
    <w:rsid w:val="00C9596D"/>
    <w:rsid w:val="00C96161"/>
    <w:rsid w:val="00C96F29"/>
    <w:rsid w:val="00C97392"/>
    <w:rsid w:val="00C97793"/>
    <w:rsid w:val="00C979C9"/>
    <w:rsid w:val="00CA0C3C"/>
    <w:rsid w:val="00CA1718"/>
    <w:rsid w:val="00CA1D33"/>
    <w:rsid w:val="00CA2C5F"/>
    <w:rsid w:val="00CA5371"/>
    <w:rsid w:val="00CA53AC"/>
    <w:rsid w:val="00CA5BA9"/>
    <w:rsid w:val="00CA6212"/>
    <w:rsid w:val="00CA65EF"/>
    <w:rsid w:val="00CA69D5"/>
    <w:rsid w:val="00CB2DBE"/>
    <w:rsid w:val="00CB2E02"/>
    <w:rsid w:val="00CB34C9"/>
    <w:rsid w:val="00CB4212"/>
    <w:rsid w:val="00CB49B7"/>
    <w:rsid w:val="00CB4DF2"/>
    <w:rsid w:val="00CB5760"/>
    <w:rsid w:val="00CB5D4C"/>
    <w:rsid w:val="00CC05C0"/>
    <w:rsid w:val="00CC2312"/>
    <w:rsid w:val="00CC2D27"/>
    <w:rsid w:val="00CC3DFD"/>
    <w:rsid w:val="00CC700B"/>
    <w:rsid w:val="00CC7A69"/>
    <w:rsid w:val="00CD1B4C"/>
    <w:rsid w:val="00CD2009"/>
    <w:rsid w:val="00CD21B6"/>
    <w:rsid w:val="00CD2437"/>
    <w:rsid w:val="00CD2FF6"/>
    <w:rsid w:val="00CD6629"/>
    <w:rsid w:val="00CD731E"/>
    <w:rsid w:val="00CE0165"/>
    <w:rsid w:val="00CE0214"/>
    <w:rsid w:val="00CE151E"/>
    <w:rsid w:val="00CE4897"/>
    <w:rsid w:val="00CE52C3"/>
    <w:rsid w:val="00CE5ED9"/>
    <w:rsid w:val="00CE7131"/>
    <w:rsid w:val="00CE7AEB"/>
    <w:rsid w:val="00CF0987"/>
    <w:rsid w:val="00CF1878"/>
    <w:rsid w:val="00CF1FE8"/>
    <w:rsid w:val="00CF318D"/>
    <w:rsid w:val="00CF3553"/>
    <w:rsid w:val="00CF428E"/>
    <w:rsid w:val="00CF6335"/>
    <w:rsid w:val="00CF672E"/>
    <w:rsid w:val="00CF73EA"/>
    <w:rsid w:val="00CF7A9A"/>
    <w:rsid w:val="00D0331C"/>
    <w:rsid w:val="00D0372F"/>
    <w:rsid w:val="00D04557"/>
    <w:rsid w:val="00D06BE4"/>
    <w:rsid w:val="00D101D1"/>
    <w:rsid w:val="00D12632"/>
    <w:rsid w:val="00D147EC"/>
    <w:rsid w:val="00D155CD"/>
    <w:rsid w:val="00D15C34"/>
    <w:rsid w:val="00D16093"/>
    <w:rsid w:val="00D179F6"/>
    <w:rsid w:val="00D17AE9"/>
    <w:rsid w:val="00D221DD"/>
    <w:rsid w:val="00D23C7E"/>
    <w:rsid w:val="00D25A4D"/>
    <w:rsid w:val="00D26343"/>
    <w:rsid w:val="00D26E66"/>
    <w:rsid w:val="00D27230"/>
    <w:rsid w:val="00D309ED"/>
    <w:rsid w:val="00D30F95"/>
    <w:rsid w:val="00D3103B"/>
    <w:rsid w:val="00D3133E"/>
    <w:rsid w:val="00D32234"/>
    <w:rsid w:val="00D33408"/>
    <w:rsid w:val="00D33747"/>
    <w:rsid w:val="00D35EBB"/>
    <w:rsid w:val="00D365CC"/>
    <w:rsid w:val="00D37100"/>
    <w:rsid w:val="00D37DD0"/>
    <w:rsid w:val="00D414C4"/>
    <w:rsid w:val="00D4163F"/>
    <w:rsid w:val="00D4362B"/>
    <w:rsid w:val="00D44CD6"/>
    <w:rsid w:val="00D45271"/>
    <w:rsid w:val="00D45D12"/>
    <w:rsid w:val="00D464B9"/>
    <w:rsid w:val="00D51D75"/>
    <w:rsid w:val="00D52739"/>
    <w:rsid w:val="00D53966"/>
    <w:rsid w:val="00D53D20"/>
    <w:rsid w:val="00D53DB3"/>
    <w:rsid w:val="00D553CB"/>
    <w:rsid w:val="00D5541F"/>
    <w:rsid w:val="00D5567E"/>
    <w:rsid w:val="00D55FFC"/>
    <w:rsid w:val="00D6045C"/>
    <w:rsid w:val="00D6245B"/>
    <w:rsid w:val="00D62C05"/>
    <w:rsid w:val="00D634E9"/>
    <w:rsid w:val="00D64263"/>
    <w:rsid w:val="00D652C2"/>
    <w:rsid w:val="00D70AA9"/>
    <w:rsid w:val="00D72A05"/>
    <w:rsid w:val="00D735DC"/>
    <w:rsid w:val="00D768F1"/>
    <w:rsid w:val="00D77CF7"/>
    <w:rsid w:val="00D807D3"/>
    <w:rsid w:val="00D807E0"/>
    <w:rsid w:val="00D817CB"/>
    <w:rsid w:val="00D83B96"/>
    <w:rsid w:val="00D83D78"/>
    <w:rsid w:val="00D8560C"/>
    <w:rsid w:val="00D85F84"/>
    <w:rsid w:val="00D90118"/>
    <w:rsid w:val="00D9242B"/>
    <w:rsid w:val="00D93282"/>
    <w:rsid w:val="00D94A3E"/>
    <w:rsid w:val="00D964B4"/>
    <w:rsid w:val="00D96A21"/>
    <w:rsid w:val="00D974D3"/>
    <w:rsid w:val="00D97A71"/>
    <w:rsid w:val="00D97E57"/>
    <w:rsid w:val="00DA0E42"/>
    <w:rsid w:val="00DA1159"/>
    <w:rsid w:val="00DA11BD"/>
    <w:rsid w:val="00DA231D"/>
    <w:rsid w:val="00DA2569"/>
    <w:rsid w:val="00DA28C8"/>
    <w:rsid w:val="00DA5157"/>
    <w:rsid w:val="00DA5482"/>
    <w:rsid w:val="00DA57D3"/>
    <w:rsid w:val="00DA6BDC"/>
    <w:rsid w:val="00DB1328"/>
    <w:rsid w:val="00DB1627"/>
    <w:rsid w:val="00DB1DC7"/>
    <w:rsid w:val="00DB30F2"/>
    <w:rsid w:val="00DB635F"/>
    <w:rsid w:val="00DB69C8"/>
    <w:rsid w:val="00DB74A0"/>
    <w:rsid w:val="00DC2976"/>
    <w:rsid w:val="00DC2F6A"/>
    <w:rsid w:val="00DC2FE9"/>
    <w:rsid w:val="00DC3DB7"/>
    <w:rsid w:val="00DC5965"/>
    <w:rsid w:val="00DC5C6F"/>
    <w:rsid w:val="00DC6243"/>
    <w:rsid w:val="00DD20B6"/>
    <w:rsid w:val="00DD29F5"/>
    <w:rsid w:val="00DD6032"/>
    <w:rsid w:val="00DE0195"/>
    <w:rsid w:val="00DE1B94"/>
    <w:rsid w:val="00DE307D"/>
    <w:rsid w:val="00DE312D"/>
    <w:rsid w:val="00DE3359"/>
    <w:rsid w:val="00DE3909"/>
    <w:rsid w:val="00DE4188"/>
    <w:rsid w:val="00DE6C14"/>
    <w:rsid w:val="00DE7528"/>
    <w:rsid w:val="00DF12AB"/>
    <w:rsid w:val="00DF291D"/>
    <w:rsid w:val="00DF2A50"/>
    <w:rsid w:val="00DF2BEA"/>
    <w:rsid w:val="00DF60FF"/>
    <w:rsid w:val="00DF6766"/>
    <w:rsid w:val="00DF6F90"/>
    <w:rsid w:val="00E003B3"/>
    <w:rsid w:val="00E0120F"/>
    <w:rsid w:val="00E026B5"/>
    <w:rsid w:val="00E03488"/>
    <w:rsid w:val="00E036CA"/>
    <w:rsid w:val="00E03828"/>
    <w:rsid w:val="00E038E6"/>
    <w:rsid w:val="00E05AB2"/>
    <w:rsid w:val="00E0639A"/>
    <w:rsid w:val="00E06965"/>
    <w:rsid w:val="00E111FB"/>
    <w:rsid w:val="00E12A08"/>
    <w:rsid w:val="00E14B63"/>
    <w:rsid w:val="00E14D9E"/>
    <w:rsid w:val="00E155E8"/>
    <w:rsid w:val="00E21954"/>
    <w:rsid w:val="00E245C4"/>
    <w:rsid w:val="00E25510"/>
    <w:rsid w:val="00E2631A"/>
    <w:rsid w:val="00E32152"/>
    <w:rsid w:val="00E338A4"/>
    <w:rsid w:val="00E3440B"/>
    <w:rsid w:val="00E361EF"/>
    <w:rsid w:val="00E40F29"/>
    <w:rsid w:val="00E4127A"/>
    <w:rsid w:val="00E41290"/>
    <w:rsid w:val="00E414B6"/>
    <w:rsid w:val="00E41727"/>
    <w:rsid w:val="00E50613"/>
    <w:rsid w:val="00E50A67"/>
    <w:rsid w:val="00E5373B"/>
    <w:rsid w:val="00E54288"/>
    <w:rsid w:val="00E554DA"/>
    <w:rsid w:val="00E57929"/>
    <w:rsid w:val="00E6140D"/>
    <w:rsid w:val="00E624EB"/>
    <w:rsid w:val="00E6259D"/>
    <w:rsid w:val="00E72D4D"/>
    <w:rsid w:val="00E74317"/>
    <w:rsid w:val="00E748E3"/>
    <w:rsid w:val="00E74B06"/>
    <w:rsid w:val="00E75564"/>
    <w:rsid w:val="00E76183"/>
    <w:rsid w:val="00E7692A"/>
    <w:rsid w:val="00E77C4F"/>
    <w:rsid w:val="00E8327C"/>
    <w:rsid w:val="00E83B7C"/>
    <w:rsid w:val="00E85AF8"/>
    <w:rsid w:val="00E860CF"/>
    <w:rsid w:val="00E869C9"/>
    <w:rsid w:val="00E86D7D"/>
    <w:rsid w:val="00E87371"/>
    <w:rsid w:val="00E876D2"/>
    <w:rsid w:val="00E87AB7"/>
    <w:rsid w:val="00E912C7"/>
    <w:rsid w:val="00E9174E"/>
    <w:rsid w:val="00E92962"/>
    <w:rsid w:val="00E93FFE"/>
    <w:rsid w:val="00E95870"/>
    <w:rsid w:val="00E95F65"/>
    <w:rsid w:val="00E971C1"/>
    <w:rsid w:val="00E977D3"/>
    <w:rsid w:val="00EA1DD4"/>
    <w:rsid w:val="00EA2407"/>
    <w:rsid w:val="00EB1699"/>
    <w:rsid w:val="00EB464F"/>
    <w:rsid w:val="00EB6B22"/>
    <w:rsid w:val="00EB7F61"/>
    <w:rsid w:val="00EC32E5"/>
    <w:rsid w:val="00EC7ABE"/>
    <w:rsid w:val="00ED3226"/>
    <w:rsid w:val="00ED555C"/>
    <w:rsid w:val="00ED573F"/>
    <w:rsid w:val="00ED68AF"/>
    <w:rsid w:val="00ED7D93"/>
    <w:rsid w:val="00EE1057"/>
    <w:rsid w:val="00EE3CF9"/>
    <w:rsid w:val="00EE45A8"/>
    <w:rsid w:val="00EE4D99"/>
    <w:rsid w:val="00EE736A"/>
    <w:rsid w:val="00EE7C1F"/>
    <w:rsid w:val="00EF1765"/>
    <w:rsid w:val="00EF19DE"/>
    <w:rsid w:val="00EF621B"/>
    <w:rsid w:val="00EF7DF6"/>
    <w:rsid w:val="00F00E5D"/>
    <w:rsid w:val="00F017D1"/>
    <w:rsid w:val="00F02456"/>
    <w:rsid w:val="00F026BF"/>
    <w:rsid w:val="00F02AE7"/>
    <w:rsid w:val="00F031CE"/>
    <w:rsid w:val="00F115BE"/>
    <w:rsid w:val="00F11EBF"/>
    <w:rsid w:val="00F15ABF"/>
    <w:rsid w:val="00F15CE1"/>
    <w:rsid w:val="00F1745C"/>
    <w:rsid w:val="00F17A8F"/>
    <w:rsid w:val="00F20C9D"/>
    <w:rsid w:val="00F222EF"/>
    <w:rsid w:val="00F229AB"/>
    <w:rsid w:val="00F23338"/>
    <w:rsid w:val="00F263C2"/>
    <w:rsid w:val="00F279B6"/>
    <w:rsid w:val="00F3164E"/>
    <w:rsid w:val="00F31991"/>
    <w:rsid w:val="00F31F3B"/>
    <w:rsid w:val="00F32B9F"/>
    <w:rsid w:val="00F346BA"/>
    <w:rsid w:val="00F35D41"/>
    <w:rsid w:val="00F36016"/>
    <w:rsid w:val="00F371E5"/>
    <w:rsid w:val="00F40576"/>
    <w:rsid w:val="00F40938"/>
    <w:rsid w:val="00F4230A"/>
    <w:rsid w:val="00F439B3"/>
    <w:rsid w:val="00F439B4"/>
    <w:rsid w:val="00F43F68"/>
    <w:rsid w:val="00F44171"/>
    <w:rsid w:val="00F456B2"/>
    <w:rsid w:val="00F4583F"/>
    <w:rsid w:val="00F50489"/>
    <w:rsid w:val="00F508DD"/>
    <w:rsid w:val="00F50FF1"/>
    <w:rsid w:val="00F52031"/>
    <w:rsid w:val="00F546E8"/>
    <w:rsid w:val="00F613B5"/>
    <w:rsid w:val="00F63819"/>
    <w:rsid w:val="00F64277"/>
    <w:rsid w:val="00F667A3"/>
    <w:rsid w:val="00F66FEC"/>
    <w:rsid w:val="00F67ED7"/>
    <w:rsid w:val="00F71F22"/>
    <w:rsid w:val="00F728C9"/>
    <w:rsid w:val="00F75563"/>
    <w:rsid w:val="00F760B4"/>
    <w:rsid w:val="00F770DE"/>
    <w:rsid w:val="00F77BC2"/>
    <w:rsid w:val="00F802F9"/>
    <w:rsid w:val="00F82C5D"/>
    <w:rsid w:val="00F86542"/>
    <w:rsid w:val="00F87A24"/>
    <w:rsid w:val="00F935A7"/>
    <w:rsid w:val="00F947B8"/>
    <w:rsid w:val="00F94E59"/>
    <w:rsid w:val="00F94FD7"/>
    <w:rsid w:val="00FA16D8"/>
    <w:rsid w:val="00FA493C"/>
    <w:rsid w:val="00FA510D"/>
    <w:rsid w:val="00FA68DB"/>
    <w:rsid w:val="00FA7C8B"/>
    <w:rsid w:val="00FB1D0E"/>
    <w:rsid w:val="00FB3B37"/>
    <w:rsid w:val="00FB5637"/>
    <w:rsid w:val="00FB6695"/>
    <w:rsid w:val="00FB6D71"/>
    <w:rsid w:val="00FB7547"/>
    <w:rsid w:val="00FB7E79"/>
    <w:rsid w:val="00FC1DB8"/>
    <w:rsid w:val="00FC3BFE"/>
    <w:rsid w:val="00FC6B19"/>
    <w:rsid w:val="00FD3647"/>
    <w:rsid w:val="00FD46FF"/>
    <w:rsid w:val="00FD5A2A"/>
    <w:rsid w:val="00FD7284"/>
    <w:rsid w:val="00FE23D0"/>
    <w:rsid w:val="00FE5716"/>
    <w:rsid w:val="00FE781C"/>
    <w:rsid w:val="00FF06F9"/>
    <w:rsid w:val="00FF0720"/>
    <w:rsid w:val="00FF2638"/>
    <w:rsid w:val="00FF3D9A"/>
    <w:rsid w:val="00FF541B"/>
    <w:rsid w:val="00FF5D3E"/>
    <w:rsid w:val="00FF6D8E"/>
    <w:rsid w:val="00FF78A4"/>
    <w:rsid w:val="00FF7A52"/>
    <w:rsid w:val="0161F2C2"/>
    <w:rsid w:val="0165FEA5"/>
    <w:rsid w:val="01A26EC2"/>
    <w:rsid w:val="01CF63FC"/>
    <w:rsid w:val="01F29B6D"/>
    <w:rsid w:val="022A6A88"/>
    <w:rsid w:val="026133C9"/>
    <w:rsid w:val="02A5F2C9"/>
    <w:rsid w:val="02DA4ED7"/>
    <w:rsid w:val="02DAC252"/>
    <w:rsid w:val="03111813"/>
    <w:rsid w:val="0312550E"/>
    <w:rsid w:val="0338B388"/>
    <w:rsid w:val="039DC2DF"/>
    <w:rsid w:val="0455C520"/>
    <w:rsid w:val="049EF1BA"/>
    <w:rsid w:val="04CE65F3"/>
    <w:rsid w:val="04CEDF13"/>
    <w:rsid w:val="04D0F61C"/>
    <w:rsid w:val="0503B380"/>
    <w:rsid w:val="0559CF25"/>
    <w:rsid w:val="055DD2B9"/>
    <w:rsid w:val="05A51863"/>
    <w:rsid w:val="05B36BB3"/>
    <w:rsid w:val="05B43ED4"/>
    <w:rsid w:val="05C7703C"/>
    <w:rsid w:val="064C8693"/>
    <w:rsid w:val="068D06BD"/>
    <w:rsid w:val="0706787A"/>
    <w:rsid w:val="070E86D6"/>
    <w:rsid w:val="076230CA"/>
    <w:rsid w:val="07729F1F"/>
    <w:rsid w:val="07B8C5F1"/>
    <w:rsid w:val="08138BE1"/>
    <w:rsid w:val="08140856"/>
    <w:rsid w:val="08658DEE"/>
    <w:rsid w:val="08730AA1"/>
    <w:rsid w:val="087BB5D1"/>
    <w:rsid w:val="08980400"/>
    <w:rsid w:val="089C880A"/>
    <w:rsid w:val="093A75C6"/>
    <w:rsid w:val="098E034E"/>
    <w:rsid w:val="09CF2656"/>
    <w:rsid w:val="0A66093E"/>
    <w:rsid w:val="0ABDA2B2"/>
    <w:rsid w:val="0BB8A551"/>
    <w:rsid w:val="0BF2C65D"/>
    <w:rsid w:val="0C0E46CA"/>
    <w:rsid w:val="0C498956"/>
    <w:rsid w:val="0D04CFB1"/>
    <w:rsid w:val="0D1BE397"/>
    <w:rsid w:val="0DB6BF4D"/>
    <w:rsid w:val="0DC73056"/>
    <w:rsid w:val="0E57B660"/>
    <w:rsid w:val="0ECD6CF0"/>
    <w:rsid w:val="0ECF7141"/>
    <w:rsid w:val="0F519F12"/>
    <w:rsid w:val="0F752085"/>
    <w:rsid w:val="0FED13C6"/>
    <w:rsid w:val="1065A14E"/>
    <w:rsid w:val="108854E7"/>
    <w:rsid w:val="108ACA33"/>
    <w:rsid w:val="10A5557A"/>
    <w:rsid w:val="10A5BCB1"/>
    <w:rsid w:val="10BEB315"/>
    <w:rsid w:val="115A4498"/>
    <w:rsid w:val="11A85458"/>
    <w:rsid w:val="11EBBE4D"/>
    <w:rsid w:val="12134F8D"/>
    <w:rsid w:val="1219C4A1"/>
    <w:rsid w:val="1252BF3C"/>
    <w:rsid w:val="12D6A9D6"/>
    <w:rsid w:val="1335008E"/>
    <w:rsid w:val="137E4A8A"/>
    <w:rsid w:val="1395F066"/>
    <w:rsid w:val="13B59502"/>
    <w:rsid w:val="13C6B726"/>
    <w:rsid w:val="13F7BA57"/>
    <w:rsid w:val="14B4A860"/>
    <w:rsid w:val="14C5AAB5"/>
    <w:rsid w:val="153F6001"/>
    <w:rsid w:val="1569CFE9"/>
    <w:rsid w:val="1575B652"/>
    <w:rsid w:val="16054FDF"/>
    <w:rsid w:val="1635F893"/>
    <w:rsid w:val="163AA7A7"/>
    <w:rsid w:val="1667E610"/>
    <w:rsid w:val="16741B0A"/>
    <w:rsid w:val="167BFCD8"/>
    <w:rsid w:val="169AC2A4"/>
    <w:rsid w:val="16B57AD2"/>
    <w:rsid w:val="16C1F216"/>
    <w:rsid w:val="17001C70"/>
    <w:rsid w:val="17D98603"/>
    <w:rsid w:val="17E573F8"/>
    <w:rsid w:val="1830E150"/>
    <w:rsid w:val="187E2442"/>
    <w:rsid w:val="18A8B681"/>
    <w:rsid w:val="18CE339F"/>
    <w:rsid w:val="1924FF6B"/>
    <w:rsid w:val="19C133AD"/>
    <w:rsid w:val="19DD29BD"/>
    <w:rsid w:val="1A2F5E12"/>
    <w:rsid w:val="1A905DF3"/>
    <w:rsid w:val="1AA79EEC"/>
    <w:rsid w:val="1AC83548"/>
    <w:rsid w:val="1B6E33C7"/>
    <w:rsid w:val="1B764E69"/>
    <w:rsid w:val="1C06FB8C"/>
    <w:rsid w:val="1C789B17"/>
    <w:rsid w:val="1CC71926"/>
    <w:rsid w:val="1CD0407B"/>
    <w:rsid w:val="1D8B2E7F"/>
    <w:rsid w:val="1E72B126"/>
    <w:rsid w:val="1EB118F8"/>
    <w:rsid w:val="1F6AC6DF"/>
    <w:rsid w:val="1FA58EA1"/>
    <w:rsid w:val="2037BF26"/>
    <w:rsid w:val="205A81C3"/>
    <w:rsid w:val="206E139E"/>
    <w:rsid w:val="20A042B9"/>
    <w:rsid w:val="2105A7D4"/>
    <w:rsid w:val="2166CD7E"/>
    <w:rsid w:val="21731A8A"/>
    <w:rsid w:val="21B2D57C"/>
    <w:rsid w:val="21D38F87"/>
    <w:rsid w:val="21FBE53E"/>
    <w:rsid w:val="225AFF59"/>
    <w:rsid w:val="22A11451"/>
    <w:rsid w:val="24226AF8"/>
    <w:rsid w:val="246D9C51"/>
    <w:rsid w:val="24EEE23F"/>
    <w:rsid w:val="25793831"/>
    <w:rsid w:val="257BF3F8"/>
    <w:rsid w:val="257D53F5"/>
    <w:rsid w:val="26018EEC"/>
    <w:rsid w:val="26096CB2"/>
    <w:rsid w:val="260B6020"/>
    <w:rsid w:val="2632B4A9"/>
    <w:rsid w:val="263DD620"/>
    <w:rsid w:val="266588DD"/>
    <w:rsid w:val="268AB2A0"/>
    <w:rsid w:val="26FA1A4C"/>
    <w:rsid w:val="2702A1CA"/>
    <w:rsid w:val="27509711"/>
    <w:rsid w:val="2868AC4B"/>
    <w:rsid w:val="28F0EF00"/>
    <w:rsid w:val="28F15767"/>
    <w:rsid w:val="292E1350"/>
    <w:rsid w:val="29A2C6F3"/>
    <w:rsid w:val="29D05FF3"/>
    <w:rsid w:val="2A5D9F15"/>
    <w:rsid w:val="2AD27C32"/>
    <w:rsid w:val="2AE7F2D5"/>
    <w:rsid w:val="2BD2F51C"/>
    <w:rsid w:val="2BD7DEFE"/>
    <w:rsid w:val="2C5A4690"/>
    <w:rsid w:val="2C6DA78F"/>
    <w:rsid w:val="2CAF4F61"/>
    <w:rsid w:val="2CBFABC1"/>
    <w:rsid w:val="2D8ACD6E"/>
    <w:rsid w:val="2DCBF1EB"/>
    <w:rsid w:val="2DF657C0"/>
    <w:rsid w:val="2E1E650B"/>
    <w:rsid w:val="2E30068C"/>
    <w:rsid w:val="2E57F865"/>
    <w:rsid w:val="2E5CC066"/>
    <w:rsid w:val="2E6F8A00"/>
    <w:rsid w:val="2E912700"/>
    <w:rsid w:val="2E947580"/>
    <w:rsid w:val="2F2861D7"/>
    <w:rsid w:val="2F3E216A"/>
    <w:rsid w:val="2F70BD72"/>
    <w:rsid w:val="2FE39F22"/>
    <w:rsid w:val="3067688F"/>
    <w:rsid w:val="30706676"/>
    <w:rsid w:val="307B8F3C"/>
    <w:rsid w:val="3093C42D"/>
    <w:rsid w:val="30979289"/>
    <w:rsid w:val="30F46693"/>
    <w:rsid w:val="310B8A00"/>
    <w:rsid w:val="311C7CD1"/>
    <w:rsid w:val="3132634A"/>
    <w:rsid w:val="323FA008"/>
    <w:rsid w:val="32751BF1"/>
    <w:rsid w:val="329AE406"/>
    <w:rsid w:val="32B54939"/>
    <w:rsid w:val="32C0DCF4"/>
    <w:rsid w:val="3308C2BC"/>
    <w:rsid w:val="332AC07D"/>
    <w:rsid w:val="33B2AD00"/>
    <w:rsid w:val="33C2832D"/>
    <w:rsid w:val="34095C7D"/>
    <w:rsid w:val="3418E4FF"/>
    <w:rsid w:val="342EA71E"/>
    <w:rsid w:val="3457F0BC"/>
    <w:rsid w:val="3458022C"/>
    <w:rsid w:val="3464863F"/>
    <w:rsid w:val="348BADA1"/>
    <w:rsid w:val="34B5D942"/>
    <w:rsid w:val="34B71045"/>
    <w:rsid w:val="34CB30D8"/>
    <w:rsid w:val="34CB3FAC"/>
    <w:rsid w:val="352E06F6"/>
    <w:rsid w:val="356EA3E0"/>
    <w:rsid w:val="357012D4"/>
    <w:rsid w:val="35C49DDB"/>
    <w:rsid w:val="3605D46D"/>
    <w:rsid w:val="360F3BDC"/>
    <w:rsid w:val="36277E02"/>
    <w:rsid w:val="365A0DA8"/>
    <w:rsid w:val="367A889A"/>
    <w:rsid w:val="375C914B"/>
    <w:rsid w:val="3783320C"/>
    <w:rsid w:val="3789D934"/>
    <w:rsid w:val="37A1A4CE"/>
    <w:rsid w:val="37C34E63"/>
    <w:rsid w:val="37D588AA"/>
    <w:rsid w:val="38969CA7"/>
    <w:rsid w:val="393D752F"/>
    <w:rsid w:val="394402B1"/>
    <w:rsid w:val="396FB37D"/>
    <w:rsid w:val="3971590B"/>
    <w:rsid w:val="3983E3DC"/>
    <w:rsid w:val="398C9FD5"/>
    <w:rsid w:val="3A38CDE0"/>
    <w:rsid w:val="3A3B721D"/>
    <w:rsid w:val="3A4B3398"/>
    <w:rsid w:val="3A5746A8"/>
    <w:rsid w:val="3A63A8B3"/>
    <w:rsid w:val="3A6FF2E1"/>
    <w:rsid w:val="3AAE1B53"/>
    <w:rsid w:val="3AB7A2CE"/>
    <w:rsid w:val="3B4DF9BD"/>
    <w:rsid w:val="3B8E679D"/>
    <w:rsid w:val="3C8916B1"/>
    <w:rsid w:val="3CA16A56"/>
    <w:rsid w:val="3CCF7697"/>
    <w:rsid w:val="3D26A0B6"/>
    <w:rsid w:val="3E002418"/>
    <w:rsid w:val="3E6B46F8"/>
    <w:rsid w:val="3E9A7D04"/>
    <w:rsid w:val="3EA22E28"/>
    <w:rsid w:val="3F5E2548"/>
    <w:rsid w:val="3FD0F0AE"/>
    <w:rsid w:val="400E47A2"/>
    <w:rsid w:val="401F3FD1"/>
    <w:rsid w:val="4033A527"/>
    <w:rsid w:val="40342366"/>
    <w:rsid w:val="40A799CD"/>
    <w:rsid w:val="40B26AC7"/>
    <w:rsid w:val="40F417F0"/>
    <w:rsid w:val="416FF800"/>
    <w:rsid w:val="417CD500"/>
    <w:rsid w:val="4277345F"/>
    <w:rsid w:val="42AF1C57"/>
    <w:rsid w:val="42C59EEB"/>
    <w:rsid w:val="42D49712"/>
    <w:rsid w:val="42DBB2DA"/>
    <w:rsid w:val="430030BD"/>
    <w:rsid w:val="4368A064"/>
    <w:rsid w:val="439138B9"/>
    <w:rsid w:val="43B50A0D"/>
    <w:rsid w:val="4414F5FB"/>
    <w:rsid w:val="441C2F4E"/>
    <w:rsid w:val="455AC26C"/>
    <w:rsid w:val="45B34E52"/>
    <w:rsid w:val="45B7113E"/>
    <w:rsid w:val="469E214E"/>
    <w:rsid w:val="46A54BD2"/>
    <w:rsid w:val="46E490ED"/>
    <w:rsid w:val="476E9711"/>
    <w:rsid w:val="4790E581"/>
    <w:rsid w:val="47B77D14"/>
    <w:rsid w:val="47BFB61E"/>
    <w:rsid w:val="47E67586"/>
    <w:rsid w:val="4831D99A"/>
    <w:rsid w:val="48414421"/>
    <w:rsid w:val="48774AC7"/>
    <w:rsid w:val="487AB545"/>
    <w:rsid w:val="494B04A6"/>
    <w:rsid w:val="49622FF6"/>
    <w:rsid w:val="499AD1A8"/>
    <w:rsid w:val="4A543A35"/>
    <w:rsid w:val="4AA637D3"/>
    <w:rsid w:val="4AC97B48"/>
    <w:rsid w:val="4B8F5E9E"/>
    <w:rsid w:val="4C0C4584"/>
    <w:rsid w:val="4C420834"/>
    <w:rsid w:val="4C725B61"/>
    <w:rsid w:val="4C856C65"/>
    <w:rsid w:val="4C89417D"/>
    <w:rsid w:val="4CB7A834"/>
    <w:rsid w:val="4CBB4F36"/>
    <w:rsid w:val="4CBED10F"/>
    <w:rsid w:val="4D053764"/>
    <w:rsid w:val="4D07D3F7"/>
    <w:rsid w:val="4D10A475"/>
    <w:rsid w:val="4D52CB24"/>
    <w:rsid w:val="4D956A10"/>
    <w:rsid w:val="4DDEB5B4"/>
    <w:rsid w:val="4E7050ED"/>
    <w:rsid w:val="4E84186E"/>
    <w:rsid w:val="4F44201F"/>
    <w:rsid w:val="4FCAC803"/>
    <w:rsid w:val="50087909"/>
    <w:rsid w:val="500D9566"/>
    <w:rsid w:val="509D481B"/>
    <w:rsid w:val="50B651EC"/>
    <w:rsid w:val="511E9F6A"/>
    <w:rsid w:val="513B0632"/>
    <w:rsid w:val="513B9FCE"/>
    <w:rsid w:val="51490DFB"/>
    <w:rsid w:val="516FC816"/>
    <w:rsid w:val="51E82667"/>
    <w:rsid w:val="520A6E05"/>
    <w:rsid w:val="536A6ABF"/>
    <w:rsid w:val="536BCDC8"/>
    <w:rsid w:val="5446EA2B"/>
    <w:rsid w:val="548C386A"/>
    <w:rsid w:val="54FFF2FB"/>
    <w:rsid w:val="553BB0A5"/>
    <w:rsid w:val="554AB268"/>
    <w:rsid w:val="55679F81"/>
    <w:rsid w:val="5587879F"/>
    <w:rsid w:val="5589B428"/>
    <w:rsid w:val="55D3F0A3"/>
    <w:rsid w:val="55F0ADD9"/>
    <w:rsid w:val="5618316E"/>
    <w:rsid w:val="56313693"/>
    <w:rsid w:val="56602C53"/>
    <w:rsid w:val="569A9900"/>
    <w:rsid w:val="56C83801"/>
    <w:rsid w:val="57409A73"/>
    <w:rsid w:val="5759ACB4"/>
    <w:rsid w:val="578D1CEE"/>
    <w:rsid w:val="57C0E308"/>
    <w:rsid w:val="57D3D8CF"/>
    <w:rsid w:val="57F13BE3"/>
    <w:rsid w:val="5880B475"/>
    <w:rsid w:val="58BFB717"/>
    <w:rsid w:val="58DC32E9"/>
    <w:rsid w:val="58E186CA"/>
    <w:rsid w:val="59058C28"/>
    <w:rsid w:val="59E56041"/>
    <w:rsid w:val="5A10544F"/>
    <w:rsid w:val="5A3EC7D6"/>
    <w:rsid w:val="5A5B484E"/>
    <w:rsid w:val="5A71DC4F"/>
    <w:rsid w:val="5B639540"/>
    <w:rsid w:val="5BE81540"/>
    <w:rsid w:val="5C207ED0"/>
    <w:rsid w:val="5C3A8860"/>
    <w:rsid w:val="5C78B2C2"/>
    <w:rsid w:val="5CF444D2"/>
    <w:rsid w:val="5CFC2FE7"/>
    <w:rsid w:val="5D64C54E"/>
    <w:rsid w:val="5D728C6D"/>
    <w:rsid w:val="5DAA98DC"/>
    <w:rsid w:val="5DE49F3B"/>
    <w:rsid w:val="5DE687BC"/>
    <w:rsid w:val="5E049FB8"/>
    <w:rsid w:val="5E2EDFA7"/>
    <w:rsid w:val="5E915155"/>
    <w:rsid w:val="5F627BDA"/>
    <w:rsid w:val="5FE3B8EC"/>
    <w:rsid w:val="607D3829"/>
    <w:rsid w:val="610317A0"/>
    <w:rsid w:val="612B7D89"/>
    <w:rsid w:val="615B0E4C"/>
    <w:rsid w:val="6189C8AB"/>
    <w:rsid w:val="61A692C4"/>
    <w:rsid w:val="61F37EB8"/>
    <w:rsid w:val="6212D5C4"/>
    <w:rsid w:val="6221748B"/>
    <w:rsid w:val="622370CE"/>
    <w:rsid w:val="635AF002"/>
    <w:rsid w:val="63818D49"/>
    <w:rsid w:val="63B7305B"/>
    <w:rsid w:val="64944ADD"/>
    <w:rsid w:val="6495F8CA"/>
    <w:rsid w:val="64B04551"/>
    <w:rsid w:val="64B72A0F"/>
    <w:rsid w:val="6500FB78"/>
    <w:rsid w:val="6510FFAC"/>
    <w:rsid w:val="65180DFD"/>
    <w:rsid w:val="651D5DAA"/>
    <w:rsid w:val="65EE16F1"/>
    <w:rsid w:val="673F286C"/>
    <w:rsid w:val="67446E0E"/>
    <w:rsid w:val="67F139DE"/>
    <w:rsid w:val="683BEFA7"/>
    <w:rsid w:val="68E03E6F"/>
    <w:rsid w:val="695D9B01"/>
    <w:rsid w:val="698582C1"/>
    <w:rsid w:val="69BD9670"/>
    <w:rsid w:val="6A964C85"/>
    <w:rsid w:val="6B3F122E"/>
    <w:rsid w:val="6B639199"/>
    <w:rsid w:val="6B6F000D"/>
    <w:rsid w:val="6BD1A6CB"/>
    <w:rsid w:val="6C333D2D"/>
    <w:rsid w:val="6C4CC2D1"/>
    <w:rsid w:val="6CD7B242"/>
    <w:rsid w:val="6DA8F2D4"/>
    <w:rsid w:val="6E5548CE"/>
    <w:rsid w:val="6EF6F2A3"/>
    <w:rsid w:val="702AAA93"/>
    <w:rsid w:val="70A4AE51"/>
    <w:rsid w:val="71058E09"/>
    <w:rsid w:val="71B06F25"/>
    <w:rsid w:val="723F9DF0"/>
    <w:rsid w:val="726FCFB3"/>
    <w:rsid w:val="7299E2E4"/>
    <w:rsid w:val="72A5C56F"/>
    <w:rsid w:val="730A0BF9"/>
    <w:rsid w:val="74181D4D"/>
    <w:rsid w:val="7492C678"/>
    <w:rsid w:val="7565EB67"/>
    <w:rsid w:val="7665AB31"/>
    <w:rsid w:val="76891478"/>
    <w:rsid w:val="78171B7F"/>
    <w:rsid w:val="78A4DF0C"/>
    <w:rsid w:val="7945BCCC"/>
    <w:rsid w:val="79764F6D"/>
    <w:rsid w:val="79BF04F5"/>
    <w:rsid w:val="79CD577F"/>
    <w:rsid w:val="7A1C767C"/>
    <w:rsid w:val="7AE18D2D"/>
    <w:rsid w:val="7AE7EB3B"/>
    <w:rsid w:val="7B1D4301"/>
    <w:rsid w:val="7B22DA55"/>
    <w:rsid w:val="7B40BA9C"/>
    <w:rsid w:val="7B8C8CFB"/>
    <w:rsid w:val="7C06C4D3"/>
    <w:rsid w:val="7C116C80"/>
    <w:rsid w:val="7C1F6E72"/>
    <w:rsid w:val="7C76C67D"/>
    <w:rsid w:val="7CA14A55"/>
    <w:rsid w:val="7CE3DB23"/>
    <w:rsid w:val="7DBD39B2"/>
    <w:rsid w:val="7E265E16"/>
    <w:rsid w:val="7E81B4CA"/>
    <w:rsid w:val="7EB42EEB"/>
    <w:rsid w:val="7EB4DD91"/>
    <w:rsid w:val="7EDC6D0E"/>
    <w:rsid w:val="7F257504"/>
    <w:rsid w:val="7F9B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21DD"/>
  <w15:chartTrackingRefBased/>
  <w15:docId w15:val="{65B2DB1B-F7E4-4CFA-9833-A791A1BE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D1"/>
  </w:style>
  <w:style w:type="paragraph" w:styleId="Heading1">
    <w:name w:val="heading 1"/>
    <w:basedOn w:val="Normal"/>
    <w:next w:val="Normal"/>
    <w:link w:val="Heading1Char"/>
    <w:uiPriority w:val="9"/>
    <w:qFormat/>
    <w:rsid w:val="266588DD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4F"/>
    <w:pPr>
      <w:ind w:firstLine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65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7D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D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D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28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28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28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277"/>
    <w:pPr>
      <w:ind w:firstLine="0"/>
      <w:jc w:val="center"/>
    </w:pPr>
    <w:rPr>
      <w:rFonts w:eastAsiaTheme="majorEastAsia" w:cstheme="majorBid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64277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4B51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4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04F"/>
    <w:rPr>
      <w:rFonts w:eastAsiaTheme="majorEastAsia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E0165"/>
    <w:rPr>
      <w:b/>
      <w:bCs/>
      <w:i/>
      <w:iCs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93E"/>
  </w:style>
  <w:style w:type="paragraph" w:styleId="Footer">
    <w:name w:val="footer"/>
    <w:basedOn w:val="Normal"/>
    <w:link w:val="Foot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93E"/>
  </w:style>
  <w:style w:type="character" w:customStyle="1" w:styleId="Heading1Char">
    <w:name w:val="Heading 1 Char"/>
    <w:basedOn w:val="DefaultParagraphFont"/>
    <w:link w:val="Heading1"/>
    <w:uiPriority w:val="9"/>
    <w:rsid w:val="266588D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017D1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D1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D1"/>
    <w:rPr>
      <w:b/>
      <w:sz w:val="20"/>
      <w:szCs w:val="20"/>
    </w:rPr>
  </w:style>
  <w:style w:type="table" w:styleId="PlainTable2">
    <w:name w:val="Plain Table 2"/>
    <w:basedOn w:val="TableNormal"/>
    <w:uiPriority w:val="42"/>
    <w:rsid w:val="008277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1806"/>
    <w:pPr>
      <w:spacing w:after="200"/>
    </w:pPr>
    <w:rPr>
      <w:b/>
      <w:iCs/>
      <w:color w:val="44546A" w:themeColor="text2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DA28C8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DA28C8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A28C8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A28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C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C8"/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0DA28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DA28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DA28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DA28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DA28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DA28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DA28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DA28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DA28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A28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8C8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28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8C8"/>
    <w:rPr>
      <w:sz w:val="20"/>
      <w:szCs w:val="20"/>
    </w:rPr>
  </w:style>
  <w:style w:type="paragraph" w:customStyle="1" w:styleId="Reference">
    <w:name w:val="Reference"/>
    <w:basedOn w:val="Normal"/>
    <w:qFormat/>
    <w:rsid w:val="00D52739"/>
    <w:pPr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736E7"/>
    <w:rPr>
      <w:color w:val="605E5C"/>
      <w:shd w:val="clear" w:color="auto" w:fill="E1DFDD"/>
    </w:rPr>
  </w:style>
  <w:style w:type="paragraph" w:customStyle="1" w:styleId="Code">
    <w:name w:val="Code"/>
    <w:basedOn w:val="HTMLPreformatted"/>
    <w:link w:val="CodeChar"/>
    <w:qFormat/>
    <w:rsid w:val="004F7E83"/>
    <w:pPr>
      <w:spacing w:line="244" w:lineRule="atLeast"/>
    </w:pPr>
    <w:rPr>
      <w:color w:val="000000"/>
      <w:sz w:val="24"/>
    </w:rPr>
  </w:style>
  <w:style w:type="character" w:customStyle="1" w:styleId="CodeChar">
    <w:name w:val="Code Char"/>
    <w:basedOn w:val="DefaultParagraphFont"/>
    <w:link w:val="Code"/>
    <w:rsid w:val="004F7E83"/>
    <w:rPr>
      <w:rFonts w:ascii="Courier New" w:hAnsi="Courier New" w:cs="Courier New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9C9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93AEB"/>
    <w:pPr>
      <w:spacing w:before="100" w:beforeAutospacing="1" w:after="100" w:afterAutospacing="1" w:line="240" w:lineRule="auto"/>
      <w:ind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EB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A93AEB"/>
  </w:style>
  <w:style w:type="character" w:customStyle="1" w:styleId="o">
    <w:name w:val="o"/>
    <w:basedOn w:val="DefaultParagraphFont"/>
    <w:rsid w:val="00A93AEB"/>
  </w:style>
  <w:style w:type="character" w:customStyle="1" w:styleId="p">
    <w:name w:val="p"/>
    <w:basedOn w:val="DefaultParagraphFont"/>
    <w:rsid w:val="00A93AEB"/>
  </w:style>
  <w:style w:type="character" w:customStyle="1" w:styleId="s1">
    <w:name w:val="s1"/>
    <w:basedOn w:val="DefaultParagraphFont"/>
    <w:rsid w:val="00A93AEB"/>
  </w:style>
  <w:style w:type="character" w:customStyle="1" w:styleId="mi">
    <w:name w:val="mi"/>
    <w:basedOn w:val="DefaultParagraphFont"/>
    <w:rsid w:val="00A93AEB"/>
  </w:style>
  <w:style w:type="paragraph" w:styleId="NormalWeb">
    <w:name w:val="Normal (Web)"/>
    <w:basedOn w:val="Normal"/>
    <w:uiPriority w:val="99"/>
    <w:semiHidden/>
    <w:unhideWhenUsed/>
    <w:rsid w:val="00A93AEB"/>
    <w:pPr>
      <w:spacing w:before="100" w:beforeAutospacing="1" w:after="100" w:afterAutospacing="1" w:line="240" w:lineRule="auto"/>
      <w:ind w:firstLine="0"/>
    </w:pPr>
  </w:style>
  <w:style w:type="character" w:customStyle="1" w:styleId="nb">
    <w:name w:val="nb"/>
    <w:basedOn w:val="DefaultParagraphFont"/>
    <w:rsid w:val="00A93AEB"/>
  </w:style>
  <w:style w:type="character" w:styleId="HTMLCode">
    <w:name w:val="HTML Code"/>
    <w:basedOn w:val="DefaultParagraphFont"/>
    <w:uiPriority w:val="99"/>
    <w:semiHidden/>
    <w:unhideWhenUsed/>
    <w:rsid w:val="00A93AEB"/>
    <w:rPr>
      <w:rFonts w:ascii="Courier New" w:eastAsia="Times New Roman" w:hAnsi="Courier New" w:cs="Courier New"/>
      <w:sz w:val="20"/>
      <w:szCs w:val="20"/>
    </w:rPr>
  </w:style>
  <w:style w:type="character" w:customStyle="1" w:styleId="kc">
    <w:name w:val="kc"/>
    <w:basedOn w:val="DefaultParagraphFont"/>
    <w:rsid w:val="00A93AEB"/>
  </w:style>
  <w:style w:type="character" w:customStyle="1" w:styleId="c1">
    <w:name w:val="c1"/>
    <w:basedOn w:val="DefaultParagraphFont"/>
    <w:rsid w:val="00A93AEB"/>
  </w:style>
  <w:style w:type="character" w:customStyle="1" w:styleId="mf">
    <w:name w:val="mf"/>
    <w:basedOn w:val="DefaultParagraphFont"/>
    <w:rsid w:val="00A93AEB"/>
  </w:style>
  <w:style w:type="character" w:customStyle="1" w:styleId="k">
    <w:name w:val="k"/>
    <w:basedOn w:val="DefaultParagraphFont"/>
    <w:rsid w:val="00A93AEB"/>
  </w:style>
  <w:style w:type="character" w:customStyle="1" w:styleId="ow">
    <w:name w:val="ow"/>
    <w:basedOn w:val="DefaultParagraphFont"/>
    <w:rsid w:val="00A93AEB"/>
  </w:style>
  <w:style w:type="character" w:customStyle="1" w:styleId="kn">
    <w:name w:val="kn"/>
    <w:basedOn w:val="DefaultParagraphFont"/>
    <w:rsid w:val="00A93AEB"/>
  </w:style>
  <w:style w:type="character" w:customStyle="1" w:styleId="nn">
    <w:name w:val="nn"/>
    <w:basedOn w:val="DefaultParagraphFont"/>
    <w:rsid w:val="00A93AEB"/>
  </w:style>
  <w:style w:type="paragraph" w:styleId="Revision">
    <w:name w:val="Revision"/>
    <w:hidden/>
    <w:uiPriority w:val="99"/>
    <w:semiHidden/>
    <w:rsid w:val="00DD6032"/>
    <w:pPr>
      <w:spacing w:line="240" w:lineRule="auto"/>
      <w:ind w:firstLine="0"/>
    </w:pPr>
  </w:style>
  <w:style w:type="character" w:styleId="PlaceholderText">
    <w:name w:val="Placeholder Text"/>
    <w:basedOn w:val="DefaultParagraphFont"/>
    <w:uiPriority w:val="99"/>
    <w:semiHidden/>
    <w:rsid w:val="00A75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86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80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8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0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4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4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5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8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38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4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6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1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8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3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0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5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scikit-learn.org/stable/modules/classes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owardsdatascience.com/k-means-clustering-algorithm-applications-evaluation-methods-and-drawbacks-aa03e644b48a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scikit-learn.org/stable/auto_examples/cluster/plot_kmeans_silhouette_analysi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scikit-learn.org/stable/auto_examples/cluster/plot_kmeans_silhouette_analysis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markhneedham.com/blog/2016/08/27/scikit-learn-clustering-and-the-curse-of-dimensionality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gu.hosted.panopto.com/Panopto/Pages/Viewer.aspx?id=3bcc452f-fa35-43be-b69f-b05901356f95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gu.hosted.panopto.com/Panopto/Pages/Viewer.aspx?id=dc86e076-3358-4627-898f-b136013e7bcd" TargetMode="External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365datascience.com/tutorials/python-tutorials/pca-k-means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90A787B123C4A98F008D3DA9AA82E" ma:contentTypeVersion="0" ma:contentTypeDescription="Create a new document." ma:contentTypeScope="" ma:versionID="3db6c8f465eb77fd877a672938538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858a533c41559e35dda2865dd39c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53A12D-356E-4788-9839-D986063310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37A439-431A-497C-8C18-2FE63059F2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CAF780-86AD-4862-A346-D0BF1F1101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BF28A6-4811-4127-BEC1-86D41A90B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1</Pages>
  <Words>1894</Words>
  <Characters>10796</Characters>
  <Application>Microsoft Office Word</Application>
  <DocSecurity>4</DocSecurity>
  <Lines>89</Lines>
  <Paragraphs>25</Paragraphs>
  <ScaleCrop>false</ScaleCrop>
  <Company/>
  <LinksUpToDate>false</LinksUpToDate>
  <CharactersWithSpaces>12665</CharactersWithSpaces>
  <SharedDoc>false</SharedDoc>
  <HLinks>
    <vt:vector size="48" baseType="variant">
      <vt:variant>
        <vt:i4>4915224</vt:i4>
      </vt:variant>
      <vt:variant>
        <vt:i4>45</vt:i4>
      </vt:variant>
      <vt:variant>
        <vt:i4>0</vt:i4>
      </vt:variant>
      <vt:variant>
        <vt:i4>5</vt:i4>
      </vt:variant>
      <vt:variant>
        <vt:lpwstr>https://scikit-learn.org/stable/modules/classes.html</vt:lpwstr>
      </vt:variant>
      <vt:variant>
        <vt:lpwstr/>
      </vt:variant>
      <vt:variant>
        <vt:i4>4325471</vt:i4>
      </vt:variant>
      <vt:variant>
        <vt:i4>42</vt:i4>
      </vt:variant>
      <vt:variant>
        <vt:i4>0</vt:i4>
      </vt:variant>
      <vt:variant>
        <vt:i4>5</vt:i4>
      </vt:variant>
      <vt:variant>
        <vt:lpwstr>https://scikit-learn.org/stable/auto_examples/cluster/plot_kmeans_silhouette_analysis.html</vt:lpwstr>
      </vt:variant>
      <vt:variant>
        <vt:lpwstr/>
      </vt:variant>
      <vt:variant>
        <vt:i4>1900612</vt:i4>
      </vt:variant>
      <vt:variant>
        <vt:i4>39</vt:i4>
      </vt:variant>
      <vt:variant>
        <vt:i4>0</vt:i4>
      </vt:variant>
      <vt:variant>
        <vt:i4>5</vt:i4>
      </vt:variant>
      <vt:variant>
        <vt:lpwstr>https://www.markhneedham.com/blog/2016/08/27/scikit-learn-clustering-and-the-curse-of-dimensionality/</vt:lpwstr>
      </vt:variant>
      <vt:variant>
        <vt:lpwstr/>
      </vt:variant>
      <vt:variant>
        <vt:i4>1966081</vt:i4>
      </vt:variant>
      <vt:variant>
        <vt:i4>36</vt:i4>
      </vt:variant>
      <vt:variant>
        <vt:i4>0</vt:i4>
      </vt:variant>
      <vt:variant>
        <vt:i4>5</vt:i4>
      </vt:variant>
      <vt:variant>
        <vt:lpwstr>https://wgu.hosted.panopto.com/Panopto/Pages/Viewer.aspx?id=3bcc452f-fa35-43be-b69f-b05901356f95</vt:lpwstr>
      </vt:variant>
      <vt:variant>
        <vt:lpwstr/>
      </vt:variant>
      <vt:variant>
        <vt:i4>7929959</vt:i4>
      </vt:variant>
      <vt:variant>
        <vt:i4>33</vt:i4>
      </vt:variant>
      <vt:variant>
        <vt:i4>0</vt:i4>
      </vt:variant>
      <vt:variant>
        <vt:i4>5</vt:i4>
      </vt:variant>
      <vt:variant>
        <vt:lpwstr>https://365datascience.com/tutorials/python-tutorials/pca-k-means/</vt:lpwstr>
      </vt:variant>
      <vt:variant>
        <vt:lpwstr/>
      </vt:variant>
      <vt:variant>
        <vt:i4>7077945</vt:i4>
      </vt:variant>
      <vt:variant>
        <vt:i4>30</vt:i4>
      </vt:variant>
      <vt:variant>
        <vt:i4>0</vt:i4>
      </vt:variant>
      <vt:variant>
        <vt:i4>5</vt:i4>
      </vt:variant>
      <vt:variant>
        <vt:lpwstr>https://towardsdatascience.com/k-means-clustering-algorithm-applications-evaluation-methods-and-drawbacks-aa03e644b48a</vt:lpwstr>
      </vt:variant>
      <vt:variant>
        <vt:lpwstr/>
      </vt:variant>
      <vt:variant>
        <vt:i4>4325471</vt:i4>
      </vt:variant>
      <vt:variant>
        <vt:i4>27</vt:i4>
      </vt:variant>
      <vt:variant>
        <vt:i4>0</vt:i4>
      </vt:variant>
      <vt:variant>
        <vt:i4>5</vt:i4>
      </vt:variant>
      <vt:variant>
        <vt:lpwstr>https://scikit-learn.org/stable/auto_examples/cluster/plot_kmeans_silhouette_analysis.html</vt:lpwstr>
      </vt:variant>
      <vt:variant>
        <vt:lpwstr/>
      </vt:variant>
      <vt:variant>
        <vt:i4>4915204</vt:i4>
      </vt:variant>
      <vt:variant>
        <vt:i4>24</vt:i4>
      </vt:variant>
      <vt:variant>
        <vt:i4>0</vt:i4>
      </vt:variant>
      <vt:variant>
        <vt:i4>5</vt:i4>
      </vt:variant>
      <vt:variant>
        <vt:lpwstr>https://wgu.hosted.panopto.com/Panopto/Pages/Viewer.aspx?id=dc86e076-3358-4627-898f-b136013e7bcd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Haunsperger</dc:creator>
  <cp:keywords/>
  <dc:description/>
  <cp:lastModifiedBy>Douglas Haunsperger</cp:lastModifiedBy>
  <cp:revision>200</cp:revision>
  <dcterms:created xsi:type="dcterms:W3CDTF">2024-03-15T22:03:00Z</dcterms:created>
  <dcterms:modified xsi:type="dcterms:W3CDTF">2024-03-19T23:06:00Z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0x010100FB590A787B123C4A98F008D3DA9AA82E</vt:lpwstr>
  </property>
</Properties>
</file>