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500"/>
      </w:pPr>
      <w:r>
        <w:rPr>
          <w:rFonts w:ascii="Arial" w:cs="Arial" w:eastAsia="Arial" w:hAnsi="Arial"/>
          <w:b/>
          <w:bCs/>
          <w:color w:val="1B6B93"/>
          <w:sz w:val="48"/>
          <w:szCs w:val="48"/>
        </w:rPr>
        <w:t xml:space="preserve">PPC Landing Page</w:t>
      </w:r>
    </w:p>
    <w:p>
      <w:pPr>
        <w:spacing w:after="15"/>
      </w:pPr>
      <w:r>
        <w:rPr>
          <w:rFonts w:ascii="Arial" w:cs="Arial" w:eastAsia="Arial" w:hAnsi="Arial"/>
          <w:color w:val="2C3E50"/>
          <w:sz w:val="32"/>
          <w:szCs w:val="32"/>
        </w:rPr>
        <w:t xml:space="preserve">Full Content Revamp</w:t>
      </w:r>
    </w:p>
    <w:p>
      <w:pPr>
        <w:spacing w:after="15"/>
      </w:pPr>
      <w:r>
        <w:rPr>
          <w:rFonts w:ascii="Arial" w:cs="Arial" w:eastAsia="Arial" w:hAnsi="Arial"/>
          <w:color w:val="3498DB"/>
          <w:sz w:val="20"/>
          <w:szCs w:val="20"/>
        </w:rPr>
        <w:t xml:space="preserve">careersuccess-legacy.vercel.app</w:t>
      </w:r>
    </w:p>
    <w:p>
      <w:pPr>
        <w:spacing w:after="250"/>
      </w:pPr>
      <w:r>
        <w:rPr>
          <w:rFonts w:ascii="Arial" w:cs="Arial" w:eastAsia="Arial" w:hAnsi="Arial"/>
          <w:color w:val="7F8C8D"/>
          <w:sz w:val="17"/>
          <w:szCs w:val="17"/>
        </w:rPr>
        <w:t xml:space="preserve">March 2026 | All sections + FAQs + Search term mapping | Consolidated</w:t>
      </w:r>
    </w:p>
    <w:p>
      <w:pPr>
        <w:pBdr>
          <w:bottom w:val="single" w:color="1B6B93" w:sz="3" w:space="4"/>
        </w:pBdr>
        <w:spacing w:after="200" w:before="200"/>
      </w:pPr>
    </w:p>
    <w:p>
      <w:pPr>
        <w:spacing w:after="150" w:before="0" w:line="276"/>
      </w:pPr>
      <w:r>
        <w:rPr>
          <w:rFonts w:ascii="Arial" w:cs="Arial" w:eastAsia="Arial" w:hAnsi="Arial"/>
          <w:color w:val="2C3E50"/>
          <w:sz w:val="21"/>
          <w:szCs w:val="21"/>
        </w:rPr>
        <w:t xml:space="preserve">This document covers every section of the PPC landing page. Green boxes are copy-paste ready content. Yellow boxes are dev/implementation notes. Each section includes the search terms it addresses from your Google Ads campaigns (Bangalore, Noida, Delhi, Gurugram).</w:t>
      </w:r>
    </w:p>
    <w:p>
      <w:pPr>
        <w:spacing w:after="150" w:before="0" w:line="276"/>
      </w:pPr>
      <w:r>
        <w:rPr>
          <w:rFonts w:ascii="Arial" w:cs="Arial" w:eastAsia="Arial" w:hAnsi="Arial"/>
          <w:b/>
          <w:bCs/>
          <w:color w:val="2C3E50"/>
          <w:sz w:val="21"/>
          <w:szCs w:val="21"/>
        </w:rPr>
        <w:t xml:space="preserve">Key rules applied throughout:</w:t>
      </w:r>
    </w:p>
    <w:p>
      <w:pPr>
        <w:spacing w:after="150" w:before="0" w:line="276"/>
      </w:pPr>
      <w:r>
        <w:rPr>
          <w:rFonts w:ascii="Arial" w:cs="Arial" w:eastAsia="Arial" w:hAnsi="Arial"/>
          <w:color w:val="2C3E50"/>
          <w:sz w:val="21"/>
          <w:szCs w:val="21"/>
        </w:rPr>
        <w:t xml:space="preserve">1. "Check Your Eligibility" CTA stays as-is (strong lead quality performer).</w:t>
      </w:r>
    </w:p>
    <w:p>
      <w:pPr>
        <w:spacing w:after="150" w:before="0" w:line="276"/>
      </w:pPr>
      <w:r>
        <w:rPr>
          <w:rFonts w:ascii="Arial" w:cs="Arial" w:eastAsia="Arial" w:hAnsi="Arial"/>
          <w:color w:val="2C3E50"/>
          <w:sz w:val="21"/>
          <w:szCs w:val="21"/>
        </w:rPr>
        <w:t xml:space="preserve">2. No em dashes anywhere.</w:t>
      </w:r>
    </w:p>
    <w:p>
      <w:pPr>
        <w:spacing w:after="150" w:before="0" w:line="276"/>
      </w:pPr>
      <w:r>
        <w:rPr>
          <w:rFonts w:ascii="Arial" w:cs="Arial" w:eastAsia="Arial" w:hAnsi="Arial"/>
          <w:color w:val="2C3E50"/>
          <w:sz w:val="21"/>
          <w:szCs w:val="21"/>
        </w:rPr>
        <w:t xml:space="preserve">3. "Job Guarantee" language softened to "Placement with Fee-Back Guarantee."</w:t>
      </w:r>
    </w:p>
    <w:p>
      <w:pPr>
        <w:spacing w:after="150" w:before="0" w:line="276"/>
      </w:pPr>
      <w:r>
        <w:rPr>
          <w:rFonts w:ascii="Arial" w:cs="Arial" w:eastAsia="Arial" w:hAnsi="Arial"/>
          <w:color w:val="2C3E50"/>
          <w:sz w:val="21"/>
          <w:szCs w:val="21"/>
        </w:rPr>
        <w:t xml:space="preserve">4. Stats corrected to confirmed numbers: 20,000+ / 50+ / 9.6 / 12+.</w:t>
      </w:r>
    </w:p>
    <w:p>
      <w:pPr>
        <w:spacing w:after="150" w:before="0" w:line="276"/>
      </w:pPr>
      <w:r>
        <w:rPr>
          <w:rFonts w:ascii="Arial" w:cs="Arial" w:eastAsia="Arial" w:hAnsi="Arial"/>
          <w:color w:val="2C3E50"/>
          <w:sz w:val="21"/>
          <w:szCs w:val="21"/>
        </w:rPr>
        <w:t xml:space="preserve">5. Classroom positioned as the differentiator throughout.</w:t>
      </w:r>
    </w:p>
    <w:p>
      <w:r>
        <w:br w:type="page"/>
      </w:r>
    </w:p>
    <w:p>
      <w:pPr>
        <w:pStyle w:val="Heading1"/>
        <w:spacing w:after="160" w:before="400"/>
      </w:pPr>
      <w:r>
        <w:rPr>
          <w:rFonts w:ascii="Arial" w:cs="Arial" w:eastAsia="Arial" w:hAnsi="Arial"/>
        </w:rPr>
        <w:t xml:space="preserve">1. Hero Section</w:t>
      </w:r>
    </w:p>
    <w:p>
      <w:pPr>
        <w:spacing w:after="50"/>
      </w:pPr>
      <w:r>
        <w:rPr>
          <w:rFonts w:ascii="Arial" w:cs="Arial" w:eastAsia="Arial" w:hAnsi="Arial"/>
          <w:b/>
          <w:bCs/>
          <w:color w:val="7F8C8D"/>
          <w:sz w:val="17"/>
          <w:szCs w:val="17"/>
        </w:rPr>
        <w:t xml:space="preserve">  Search terms addressed: </w:t>
      </w:r>
      <w:r>
        <w:rPr>
          <w:rFonts w:ascii="Arial" w:cs="Arial" w:eastAsia="Arial" w:hAnsi="Arial"/>
          <w:i/>
          <w:iCs/>
          <w:color w:val="3498DB"/>
          <w:sz w:val="17"/>
          <w:szCs w:val="17"/>
        </w:rPr>
        <w:t xml:space="preserve">data science course, best data science course, data science course near me, data science certification course</w:t>
      </w:r>
    </w:p>
    <w:p>
      <w:pPr>
        <w:pStyle w:val="Heading2"/>
        <w:spacing w:after="110" w:before="280"/>
      </w:pPr>
      <w:r>
        <w:rPr>
          <w:rFonts w:ascii="Arial" w:cs="Arial" w:eastAsia="Arial" w:hAnsi="Arial"/>
        </w:rPr>
        <w:t xml:space="preserve">H1 Headline</w:t>
      </w:r>
    </w:p>
    <w:p>
      <w:pPr>
        <w:spacing w:after="30" w:before="100" w:line="276"/>
      </w:pPr>
      <w:r>
        <w:rPr>
          <w:rFonts w:ascii="Arial" w:cs="Arial" w:eastAsia="Arial" w:hAnsi="Arial"/>
          <w:b/>
          <w:bCs/>
          <w:color w:val="C0392B"/>
          <w:sz w:val="18"/>
          <w:szCs w:val="18"/>
        </w:rPr>
        <w:t xml:space="preserve">CURRENT:</w:t>
      </w:r>
    </w:p>
    <w:p>
      <w:pPr>
        <w:pBdr>
          <w:left w:val="single" w:color="C0392B" w:sz="4" w:space="4"/>
        </w:pBdr>
        <w:shd w:fill="FDEDEC" w:val="clear"/>
        <w:spacing w:after="90" w:line="270"/>
      </w:pPr>
      <w:r>
        <w:rPr>
          <w:rFonts w:ascii="Arial" w:cs="Arial" w:eastAsia="Arial" w:hAnsi="Arial"/>
          <w:i/>
          <w:iCs/>
          <w:color w:val="666666"/>
          <w:sz w:val="19"/>
          <w:szCs w:val="19"/>
        </w:rPr>
        <w:t xml:space="preserve">  Certification Course in Data Science</w:t>
      </w:r>
    </w:p>
    <w:p>
      <w:pPr>
        <w:spacing w:after="40" w:before="80"/>
      </w:pPr>
      <w:r>
        <w:rPr>
          <w:rFonts w:ascii="Arial" w:cs="Arial" w:eastAsia="Arial" w:hAnsi="Arial"/>
          <w:b/>
          <w:bCs/>
          <w:color w:val="C0392B"/>
          <w:sz w:val="19"/>
          <w:szCs w:val="19"/>
        </w:rPr>
        <w:t xml:space="preserve">Issue: </w:t>
      </w:r>
      <w:r>
        <w:rPr>
          <w:rFonts w:ascii="Arial" w:cs="Arial" w:eastAsia="Arial" w:hAnsi="Arial"/>
          <w:color w:val="C0392B"/>
          <w:sz w:val="19"/>
          <w:szCs w:val="19"/>
        </w:rPr>
        <w:t xml:space="preserve">Same as main website. Doesn't match what people search for.</w:t>
      </w:r>
    </w:p>
    <w:p>
      <w:pPr>
        <w:spacing w:after="30" w:before="100" w:line="276"/>
      </w:pPr>
      <w:r>
        <w:rPr>
          <w:rFonts w:ascii="Arial" w:cs="Arial" w:eastAsia="Arial" w:hAnsi="Arial"/>
          <w:b/>
          <w:bCs/>
          <w:color w:val="27AE60"/>
          <w:sz w:val="18"/>
          <w:szCs w:val="18"/>
        </w:rPr>
        <w:t xml:space="preserve">REPLACE WITH:</w:t>
      </w:r>
    </w:p>
    <w:p>
      <w:pPr>
        <w:pBdr>
          <w:left w:val="single" w:color="27AE60" w:sz="4" w:space="4"/>
        </w:pBdr>
        <w:shd w:fill="EAFAF1" w:val="clear"/>
        <w:spacing w:after="100" w:line="280"/>
      </w:pPr>
      <w:r>
        <w:rPr>
          <w:rFonts w:ascii="Arial" w:cs="Arial" w:eastAsia="Arial" w:hAnsi="Arial"/>
          <w:color w:val="2C3E50"/>
          <w:sz w:val="20"/>
          <w:szCs w:val="20"/>
        </w:rPr>
        <w:t xml:space="preserve">  Data Science Course with Guaranteed Career Support</w:t>
      </w:r>
    </w:p>
    <w:p>
      <w:pPr>
        <w:pStyle w:val="Heading2"/>
        <w:spacing w:after="110" w:before="280"/>
      </w:pPr>
      <w:r>
        <w:rPr>
          <w:rFonts w:ascii="Arial" w:cs="Arial" w:eastAsia="Arial" w:hAnsi="Arial"/>
        </w:rPr>
        <w:t xml:space="preserve">Subheading</w:t>
      </w:r>
    </w:p>
    <w:p>
      <w:pPr>
        <w:spacing w:after="30" w:before="100" w:line="276"/>
      </w:pPr>
      <w:r>
        <w:rPr>
          <w:rFonts w:ascii="Arial" w:cs="Arial" w:eastAsia="Arial" w:hAnsi="Arial"/>
          <w:b/>
          <w:bCs/>
          <w:color w:val="C0392B"/>
          <w:sz w:val="18"/>
          <w:szCs w:val="18"/>
        </w:rPr>
        <w:t xml:space="preserve">CURRENT:</w:t>
      </w:r>
    </w:p>
    <w:p>
      <w:pPr>
        <w:pBdr>
          <w:left w:val="single" w:color="C0392B" w:sz="4" w:space="4"/>
        </w:pBdr>
        <w:shd w:fill="FDEDEC" w:val="clear"/>
        <w:spacing w:after="90" w:line="270"/>
      </w:pPr>
      <w:r>
        <w:rPr>
          <w:rFonts w:ascii="Arial" w:cs="Arial" w:eastAsia="Arial" w:hAnsi="Arial"/>
          <w:i/>
          <w:iCs/>
          <w:color w:val="666666"/>
          <w:sz w:val="19"/>
          <w:szCs w:val="19"/>
        </w:rPr>
        <w:t xml:space="preserve">  An extensive industry-relevant Data Science course with Placement Assistance!</w:t>
      </w:r>
    </w:p>
    <w:p>
      <w:pPr>
        <w:spacing w:after="30" w:before="100" w:line="276"/>
      </w:pPr>
      <w:r>
        <w:rPr>
          <w:rFonts w:ascii="Arial" w:cs="Arial" w:eastAsia="Arial" w:hAnsi="Arial"/>
          <w:b/>
          <w:bCs/>
          <w:color w:val="27AE60"/>
          <w:sz w:val="18"/>
          <w:szCs w:val="18"/>
        </w:rPr>
        <w:t xml:space="preserve">REPLACE WITH:</w:t>
      </w:r>
    </w:p>
    <w:p>
      <w:pPr>
        <w:pBdr>
          <w:left w:val="single" w:color="27AE60" w:sz="4" w:space="4"/>
        </w:pBdr>
        <w:shd w:fill="EAFAF1" w:val="clear"/>
        <w:spacing w:after="100" w:line="280"/>
      </w:pPr>
      <w:r>
        <w:rPr>
          <w:rFonts w:ascii="Arial" w:cs="Arial" w:eastAsia="Arial" w:hAnsi="Arial"/>
          <w:color w:val="2C3E50"/>
          <w:sz w:val="20"/>
          <w:szCs w:val="20"/>
        </w:rPr>
        <w:t xml:space="preserve">  700+ hours. 11 modules. Classroom + online. NASSCOM certified. And a placement team that stays with you until you land the right role.</w:t>
      </w:r>
    </w:p>
    <w:p>
      <w:pPr>
        <w:pStyle w:val="Heading2"/>
        <w:spacing w:after="110" w:before="280"/>
      </w:pPr>
      <w:r>
        <w:rPr>
          <w:rFonts w:ascii="Arial" w:cs="Arial" w:eastAsia="Arial" w:hAnsi="Arial"/>
        </w:rPr>
        <w:t xml:space="preserve">Hero Badges</w:t>
      </w:r>
    </w:p>
    <w:p>
      <w:pPr>
        <w:spacing w:after="30" w:before="100" w:line="276"/>
      </w:pPr>
      <w:r>
        <w:rPr>
          <w:rFonts w:ascii="Arial" w:cs="Arial" w:eastAsia="Arial" w:hAnsi="Arial"/>
          <w:b/>
          <w:bCs/>
          <w:color w:val="C0392B"/>
          <w:sz w:val="18"/>
          <w:szCs w:val="18"/>
        </w:rPr>
        <w:t xml:space="preserve">CURRENT:</w:t>
      </w:r>
    </w:p>
    <w:p>
      <w:pPr>
        <w:pBdr>
          <w:left w:val="single" w:color="C0392B" w:sz="4" w:space="4"/>
        </w:pBdr>
        <w:shd w:fill="FDEDEC" w:val="clear"/>
        <w:spacing w:after="90" w:line="270"/>
      </w:pPr>
      <w:r>
        <w:rPr>
          <w:rFonts w:ascii="Arial" w:cs="Arial" w:eastAsia="Arial" w:hAnsi="Arial"/>
          <w:i/>
          <w:iCs/>
          <w:color w:val="666666"/>
          <w:sz w:val="19"/>
          <w:szCs w:val="19"/>
        </w:rPr>
        <w:t xml:space="preserve">  NASSCOM Certified | Live + Recorded Classes | Job Guarantee | 1-Year LMS Access</w:t>
      </w:r>
    </w:p>
    <w:p>
      <w:pPr>
        <w:spacing w:after="30" w:before="100" w:line="276"/>
      </w:pPr>
      <w:r>
        <w:rPr>
          <w:rFonts w:ascii="Arial" w:cs="Arial" w:eastAsia="Arial" w:hAnsi="Arial"/>
          <w:b/>
          <w:bCs/>
          <w:color w:val="27AE60"/>
          <w:sz w:val="18"/>
          <w:szCs w:val="18"/>
        </w:rPr>
        <w:t xml:space="preserve">REPLACE WITH:</w:t>
      </w:r>
    </w:p>
    <w:p>
      <w:pPr>
        <w:pBdr>
          <w:left w:val="single" w:color="27AE60" w:sz="4" w:space="4"/>
        </w:pBdr>
        <w:shd w:fill="EAFAF1" w:val="clear"/>
        <w:spacing w:after="100" w:line="280"/>
      </w:pPr>
      <w:r>
        <w:rPr>
          <w:rFonts w:ascii="Arial" w:cs="Arial" w:eastAsia="Arial" w:hAnsi="Arial"/>
          <w:color w:val="2C3E50"/>
          <w:sz w:val="20"/>
          <w:szCs w:val="20"/>
        </w:rPr>
        <w:t xml:space="preserve">  NASSCOM Certified | Classroom + Live Online | Placement with Fee-Back Guarantee | 1-Year LMS Access</w:t>
      </w:r>
    </w:p>
    <w:p>
      <w:pPr>
        <w:pStyle w:val="Heading2"/>
        <w:spacing w:after="110" w:before="280"/>
      </w:pPr>
      <w:r>
        <w:rPr>
          <w:rFonts w:ascii="Arial" w:cs="Arial" w:eastAsia="Arial" w:hAnsi="Arial"/>
        </w:rPr>
        <w:t xml:space="preserve">Stats Bar</w:t>
      </w:r>
    </w:p>
    <w:p>
      <w:pPr>
        <w:spacing w:after="40" w:before="80"/>
      </w:pPr>
      <w:r>
        <w:rPr>
          <w:rFonts w:ascii="Arial" w:cs="Arial" w:eastAsia="Arial" w:hAnsi="Arial"/>
          <w:b/>
          <w:bCs/>
          <w:color w:val="C0392B"/>
          <w:sz w:val="19"/>
          <w:szCs w:val="19"/>
        </w:rPr>
        <w:t xml:space="preserve">Issue: </w:t>
      </w:r>
      <w:r>
        <w:rPr>
          <w:rFonts w:ascii="Arial" w:cs="Arial" w:eastAsia="Arial" w:hAnsi="Arial"/>
          <w:color w:val="C0392B"/>
          <w:sz w:val="19"/>
          <w:szCs w:val="19"/>
        </w:rPr>
        <w:t xml:space="preserve">All four numbers wrong. "200+ Hiring Partners" is inaccurate. "Alumni Placed" is not what the number represents.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510"/>
        <w:gridCol w:w="2510"/>
        <w:gridCol w:w="2510"/>
        <w:gridCol w:w="2510"/>
      </w:tblGrid>
      <w:tr>
        <w:tc>
          <w:tcPr>
            <w:tcW w:type="dxa" w:w="251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pPr>
              <w:spacing w:after="40"/>
            </w:pPr>
            <w:r>
              <w:rPr>
                <w:rFonts w:ascii="Arial" w:cs="Arial" w:eastAsia="Arial" w:hAnsi="Arial"/>
                <w:b/>
                <w:bCs/>
                <w:color w:val="C0392B"/>
                <w:sz w:val="19"/>
                <w:szCs w:val="19"/>
              </w:rPr>
              <w:t xml:space="preserve">CURRENT</w:t>
            </w:r>
          </w:p>
        </w:tc>
        <w:tc>
          <w:tcPr>
            <w:tcW w:type="dxa" w:w="251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pPr>
              <w:spacing w:after="40"/>
            </w:pPr>
            <w:r>
              <w:rPr>
                <w:rFonts w:ascii="Arial" w:cs="Arial" w:eastAsia="Arial" w:hAnsi="Arial"/>
                <w:color w:val="2C3E50"/>
                <w:sz w:val="19"/>
                <w:szCs w:val="19"/>
              </w:rPr>
              <w:t xml:space="preserve"/>
            </w:r>
          </w:p>
        </w:tc>
        <w:tc>
          <w:tcPr>
            <w:tcW w:type="dxa" w:w="251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pPr>
              <w:spacing w:after="40"/>
            </w:pPr>
            <w:r>
              <w:rPr>
                <w:rFonts w:ascii="Arial" w:cs="Arial" w:eastAsia="Arial" w:hAnsi="Arial"/>
                <w:color w:val="2C3E50"/>
                <w:sz w:val="19"/>
                <w:szCs w:val="19"/>
              </w:rPr>
              <w:t xml:space="preserve"/>
            </w:r>
          </w:p>
        </w:tc>
        <w:tc>
          <w:tcPr>
            <w:tcW w:type="dxa" w:w="251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pPr>
              <w:spacing w:after="40"/>
            </w:pPr>
            <w:r>
              <w:rPr>
                <w:rFonts w:ascii="Arial" w:cs="Arial" w:eastAsia="Arial" w:hAnsi="Arial"/>
                <w:color w:val="2C3E50"/>
                <w:sz w:val="19"/>
                <w:szCs w:val="19"/>
              </w:rPr>
              <w:t xml:space="preserve"/>
            </w:r>
          </w:p>
        </w:tc>
      </w:tr>
      <w:tr>
        <w:tc>
          <w:tcPr>
            <w:tcW w:type="dxa" w:w="251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pPr>
              <w:spacing w:after="40"/>
            </w:pPr>
            <w:r>
              <w:rPr>
                <w:rFonts w:ascii="Arial" w:cs="Arial" w:eastAsia="Arial" w:hAnsi="Arial"/>
                <w:color w:val="2C3E50"/>
                <w:sz w:val="19"/>
                <w:szCs w:val="19"/>
              </w:rPr>
              <w:t xml:space="preserve">10,000+</w:t>
            </w:r>
          </w:p>
        </w:tc>
        <w:tc>
          <w:tcPr>
            <w:tcW w:type="dxa" w:w="251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pPr>
              <w:spacing w:after="40"/>
            </w:pPr>
            <w:r>
              <w:rPr>
                <w:rFonts w:ascii="Arial" w:cs="Arial" w:eastAsia="Arial" w:hAnsi="Arial"/>
                <w:color w:val="2C3E50"/>
                <w:sz w:val="19"/>
                <w:szCs w:val="19"/>
              </w:rPr>
              <w:t xml:space="preserve">200+</w:t>
            </w:r>
          </w:p>
        </w:tc>
        <w:tc>
          <w:tcPr>
            <w:tcW w:type="dxa" w:w="251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pPr>
              <w:spacing w:after="40"/>
            </w:pPr>
            <w:r>
              <w:rPr>
                <w:rFonts w:ascii="Arial" w:cs="Arial" w:eastAsia="Arial" w:hAnsi="Arial"/>
                <w:color w:val="2C3E50"/>
                <w:sz w:val="19"/>
                <w:szCs w:val="19"/>
              </w:rPr>
              <w:t xml:space="preserve">4.8 ★</w:t>
            </w:r>
          </w:p>
        </w:tc>
        <w:tc>
          <w:tcPr>
            <w:tcW w:type="dxa" w:w="251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12+</w:t>
            </w:r>
          </w:p>
        </w:tc>
      </w:tr>
      <w:tr>
        <w:tc>
          <w:tcPr>
            <w:tcW w:type="dxa" w:w="251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pPr>
              <w:spacing w:after="40"/>
            </w:pPr>
            <w:r>
              <w:rPr>
                <w:rFonts w:ascii="Arial" w:cs="Arial" w:eastAsia="Arial" w:hAnsi="Arial"/>
                <w:color w:val="2C3E50"/>
                <w:sz w:val="19"/>
                <w:szCs w:val="19"/>
              </w:rPr>
              <w:t xml:space="preserve">Alumni Placed</w:t>
            </w:r>
          </w:p>
        </w:tc>
        <w:tc>
          <w:tcPr>
            <w:tcW w:type="dxa" w:w="251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pPr>
              <w:spacing w:after="40"/>
            </w:pPr>
            <w:r>
              <w:rPr>
                <w:rFonts w:ascii="Arial" w:cs="Arial" w:eastAsia="Arial" w:hAnsi="Arial"/>
                <w:color w:val="2C3E50"/>
                <w:sz w:val="19"/>
                <w:szCs w:val="19"/>
              </w:rPr>
              <w:t xml:space="preserve">Hiring Partners</w:t>
            </w:r>
          </w:p>
        </w:tc>
        <w:tc>
          <w:tcPr>
            <w:tcW w:type="dxa" w:w="251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pPr>
              <w:spacing w:after="40"/>
            </w:pPr>
            <w:r>
              <w:rPr>
                <w:rFonts w:ascii="Arial" w:cs="Arial" w:eastAsia="Arial" w:hAnsi="Arial"/>
                <w:color w:val="2C3E50"/>
                <w:sz w:val="19"/>
                <w:szCs w:val="19"/>
              </w:rPr>
              <w:t xml:space="preserve">Google Rating</w:t>
            </w:r>
          </w:p>
        </w:tc>
        <w:tc>
          <w:tcPr>
            <w:tcW w:type="dxa" w:w="251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Years of Excellence</w:t>
            </w:r>
          </w:p>
        </w:tc>
      </w:tr>
      <w:tr>
        <w:tc>
          <w:tcPr>
            <w:tcW w:type="dxa" w:w="251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40"/>
            </w:pPr>
            <w:r>
              <w:rPr>
                <w:rFonts w:ascii="Arial" w:cs="Arial" w:eastAsia="Arial" w:hAnsi="Arial"/>
                <w:b/>
                <w:bCs/>
                <w:color w:val="27AE60"/>
                <w:sz w:val="19"/>
                <w:szCs w:val="19"/>
              </w:rPr>
              <w:t xml:space="preserve">REPLACE WITH</w:t>
            </w:r>
          </w:p>
        </w:tc>
        <w:tc>
          <w:tcPr>
            <w:tcW w:type="dxa" w:w="251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40"/>
            </w:pPr>
            <w:r>
              <w:rPr>
                <w:rFonts w:ascii="Arial" w:cs="Arial" w:eastAsia="Arial" w:hAnsi="Arial"/>
                <w:color w:val="2C3E50"/>
                <w:sz w:val="19"/>
                <w:szCs w:val="19"/>
              </w:rPr>
              <w:t xml:space="preserve"/>
            </w:r>
          </w:p>
        </w:tc>
        <w:tc>
          <w:tcPr>
            <w:tcW w:type="dxa" w:w="251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40"/>
            </w:pPr>
            <w:r>
              <w:rPr>
                <w:rFonts w:ascii="Arial" w:cs="Arial" w:eastAsia="Arial" w:hAnsi="Arial"/>
                <w:color w:val="2C3E50"/>
                <w:sz w:val="19"/>
                <w:szCs w:val="19"/>
              </w:rPr>
              <w:t xml:space="preserve"/>
            </w:r>
          </w:p>
        </w:tc>
        <w:tc>
          <w:tcPr>
            <w:tcW w:type="dxa" w:w="251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40"/>
            </w:pPr>
            <w:r>
              <w:rPr>
                <w:rFonts w:ascii="Arial" w:cs="Arial" w:eastAsia="Arial" w:hAnsi="Arial"/>
                <w:color w:val="2C3E50"/>
                <w:sz w:val="19"/>
                <w:szCs w:val="19"/>
              </w:rPr>
              <w:t xml:space="preserve"/>
            </w:r>
          </w:p>
        </w:tc>
      </w:tr>
      <w:tr>
        <w:tc>
          <w:tcPr>
            <w:tcW w:type="dxa" w:w="251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40"/>
            </w:pPr>
            <w:r>
              <w:rPr>
                <w:rFonts w:ascii="Arial" w:cs="Arial" w:eastAsia="Arial" w:hAnsi="Arial"/>
                <w:b/>
                <w:bCs/>
                <w:color w:val="2C3E50"/>
                <w:sz w:val="19"/>
                <w:szCs w:val="19"/>
              </w:rPr>
              <w:t xml:space="preserve">20,000+</w:t>
            </w:r>
          </w:p>
        </w:tc>
        <w:tc>
          <w:tcPr>
            <w:tcW w:type="dxa" w:w="251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40"/>
            </w:pPr>
            <w:r>
              <w:rPr>
                <w:rFonts w:ascii="Arial" w:cs="Arial" w:eastAsia="Arial" w:hAnsi="Arial"/>
                <w:b/>
                <w:bCs/>
                <w:color w:val="2C3E50"/>
                <w:sz w:val="19"/>
                <w:szCs w:val="19"/>
              </w:rPr>
              <w:t xml:space="preserve">50+</w:t>
            </w:r>
          </w:p>
        </w:tc>
        <w:tc>
          <w:tcPr>
            <w:tcW w:type="dxa" w:w="251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40"/>
            </w:pPr>
            <w:r>
              <w:rPr>
                <w:rFonts w:ascii="Arial" w:cs="Arial" w:eastAsia="Arial" w:hAnsi="Arial"/>
                <w:b/>
                <w:bCs/>
                <w:color w:val="2C3E50"/>
                <w:sz w:val="19"/>
                <w:szCs w:val="19"/>
              </w:rPr>
              <w:t xml:space="preserve">9.6/10</w:t>
            </w:r>
          </w:p>
        </w:tc>
        <w:tc>
          <w:tcPr>
            <w:tcW w:type="dxa" w:w="251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40"/>
            </w:pPr>
            <w:r>
              <w:rPr>
                <w:rFonts w:ascii="Arial" w:cs="Arial" w:eastAsia="Arial" w:hAnsi="Arial"/>
                <w:b/>
                <w:bCs/>
                <w:color w:val="2C3E50"/>
                <w:sz w:val="19"/>
                <w:szCs w:val="19"/>
              </w:rPr>
              <w:t xml:space="preserve">12+</w:t>
            </w:r>
          </w:p>
        </w:tc>
      </w:tr>
      <w:tr>
        <w:tc>
          <w:tcPr>
            <w:tcW w:type="dxa" w:w="251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40"/>
            </w:pPr>
            <w:r>
              <w:rPr>
                <w:rFonts w:ascii="Arial" w:cs="Arial" w:eastAsia="Arial" w:hAnsi="Arial"/>
                <w:color w:val="2C3E50"/>
                <w:sz w:val="19"/>
                <w:szCs w:val="19"/>
              </w:rPr>
              <w:t xml:space="preserve">Candidates Trained</w:t>
            </w:r>
          </w:p>
        </w:tc>
        <w:tc>
          <w:tcPr>
            <w:tcW w:type="dxa" w:w="251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40"/>
            </w:pPr>
            <w:r>
              <w:rPr>
                <w:rFonts w:ascii="Arial" w:cs="Arial" w:eastAsia="Arial" w:hAnsi="Arial"/>
                <w:color w:val="2C3E50"/>
                <w:sz w:val="19"/>
                <w:szCs w:val="19"/>
              </w:rPr>
              <w:t xml:space="preserve">Companies Hired From Us</w:t>
            </w:r>
          </w:p>
        </w:tc>
        <w:tc>
          <w:tcPr>
            <w:tcW w:type="dxa" w:w="251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40"/>
            </w:pPr>
            <w:r>
              <w:rPr>
                <w:rFonts w:ascii="Arial" w:cs="Arial" w:eastAsia="Arial" w:hAnsi="Arial"/>
                <w:color w:val="2C3E50"/>
                <w:sz w:val="19"/>
                <w:szCs w:val="19"/>
              </w:rPr>
              <w:t xml:space="preserve">Avg Student Rating</w:t>
            </w:r>
          </w:p>
        </w:tc>
        <w:tc>
          <w:tcPr>
            <w:tcW w:type="dxa" w:w="251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40"/>
            </w:pPr>
            <w:r>
              <w:rPr>
                <w:rFonts w:ascii="Arial" w:cs="Arial" w:eastAsia="Arial" w:hAnsi="Arial"/>
                <w:color w:val="2C3E50"/>
                <w:sz w:val="19"/>
                <w:szCs w:val="19"/>
              </w:rPr>
              <w:t xml:space="preserve">Years of Excellence</w:t>
            </w:r>
          </w:p>
        </w:tc>
      </w:tr>
    </w:tbl>
    <w:p>
      <w:pPr>
        <w:pStyle w:val="Heading2"/>
        <w:spacing w:after="110" w:before="280"/>
      </w:pPr>
      <w:r>
        <w:rPr>
          <w:rFonts w:ascii="Arial" w:cs="Arial" w:eastAsia="Arial" w:hAnsi="Arial"/>
        </w:rPr>
        <w:t xml:space="preserve">Primary CTA</w:t>
      </w:r>
    </w:p>
    <w:p>
      <w:pPr>
        <w:pBdr>
          <w:left w:val="single" w:color="27AE60" w:sz="4" w:space="4"/>
        </w:pBdr>
        <w:shd w:fill="EAFAF1" w:val="clear"/>
        <w:spacing w:after="100" w:line="280"/>
      </w:pPr>
      <w:r>
        <w:rPr>
          <w:rFonts w:ascii="Arial" w:cs="Arial" w:eastAsia="Arial" w:hAnsi="Arial"/>
          <w:color w:val="2C3E50"/>
          <w:sz w:val="20"/>
          <w:szCs w:val="20"/>
        </w:rPr>
        <w:t xml:space="preserve">  "Check Your Eligibility" stays. No change.</w:t>
      </w:r>
    </w:p>
    <w:p>
      <w:pPr>
        <w:pBdr>
          <w:left w:val="single" w:color="E67E22" w:sz="6" w:space="4"/>
        </w:pBdr>
        <w:shd w:fill="FEF9E7" w:val="clear"/>
        <w:spacing w:after="120" w:before="80"/>
      </w:pPr>
      <w:r>
        <w:rPr>
          <w:rFonts w:ascii="Arial" w:cs="Arial" w:eastAsia="Arial" w:hAnsi="Arial"/>
          <w:b/>
          <w:bCs/>
          <w:color w:val="E67E22"/>
          <w:sz w:val="19"/>
          <w:szCs w:val="19"/>
        </w:rPr>
        <w:t xml:space="preserve"> Dev Note: </w:t>
      </w:r>
      <w:r>
        <w:rPr>
          <w:rFonts w:ascii="Arial" w:cs="Arial" w:eastAsia="Arial" w:hAnsi="Arial"/>
          <w:color w:val="2C3E50"/>
          <w:sz w:val="19"/>
          <w:szCs w:val="19"/>
        </w:rPr>
        <w:t xml:space="preserve">This CTA has historically delivered strong lead quality. Keep it across hero, footer, and sticky mobile bar.</w:t>
      </w:r>
    </w:p>
    <w:p>
      <w:r>
        <w:br w:type="page"/>
      </w:r>
    </w:p>
    <w:p>
      <w:pPr>
        <w:pStyle w:val="Heading1"/>
        <w:spacing w:after="160" w:before="400"/>
      </w:pPr>
      <w:r>
        <w:rPr>
          <w:rFonts w:ascii="Arial" w:cs="Arial" w:eastAsia="Arial" w:hAnsi="Arial"/>
        </w:rPr>
        <w:t xml:space="preserve">2. Why AnalytixLabs (6 Cards)</w:t>
      </w:r>
    </w:p>
    <w:p>
      <w:pPr>
        <w:spacing w:after="50"/>
      </w:pPr>
      <w:r>
        <w:rPr>
          <w:rFonts w:ascii="Arial" w:cs="Arial" w:eastAsia="Arial" w:hAnsi="Arial"/>
          <w:b/>
          <w:bCs/>
          <w:color w:val="7F8C8D"/>
          <w:sz w:val="17"/>
          <w:szCs w:val="17"/>
        </w:rPr>
        <w:t xml:space="preserve">  Search terms addressed: </w:t>
      </w:r>
      <w:r>
        <w:rPr>
          <w:rFonts w:ascii="Arial" w:cs="Arial" w:eastAsia="Arial" w:hAnsi="Arial"/>
          <w:i/>
          <w:iCs/>
          <w:color w:val="3498DB"/>
          <w:sz w:val="17"/>
          <w:szCs w:val="17"/>
        </w:rPr>
        <w:t xml:space="preserve">best data science course, best institute for data science, top data science courses in India, best data science training institute</w:t>
      </w:r>
    </w:p>
    <w:p>
      <w:pPr>
        <w:pStyle w:val="Heading2"/>
        <w:spacing w:after="110" w:before="280"/>
      </w:pPr>
      <w:r>
        <w:rPr>
          <w:rFonts w:ascii="Arial" w:cs="Arial" w:eastAsia="Arial" w:hAnsi="Arial"/>
        </w:rPr>
        <w:t xml:space="preserve">Section Header</w:t>
      </w:r>
    </w:p>
    <w:p>
      <w:pPr>
        <w:spacing w:after="30" w:before="100" w:line="276"/>
      </w:pPr>
      <w:r>
        <w:rPr>
          <w:rFonts w:ascii="Arial" w:cs="Arial" w:eastAsia="Arial" w:hAnsi="Arial"/>
          <w:b/>
          <w:bCs/>
          <w:color w:val="C0392B"/>
          <w:sz w:val="18"/>
          <w:szCs w:val="18"/>
        </w:rPr>
        <w:t xml:space="preserve">CURRENT:</w:t>
      </w:r>
    </w:p>
    <w:p>
      <w:pPr>
        <w:pBdr>
          <w:left w:val="single" w:color="C0392B" w:sz="4" w:space="4"/>
        </w:pBdr>
        <w:shd w:fill="FDEDEC" w:val="clear"/>
        <w:spacing w:after="90" w:line="270"/>
      </w:pPr>
      <w:r>
        <w:rPr>
          <w:rFonts w:ascii="Arial" w:cs="Arial" w:eastAsia="Arial" w:hAnsi="Arial"/>
          <w:i/>
          <w:iCs/>
          <w:color w:val="666666"/>
          <w:sz w:val="19"/>
          <w:szCs w:val="19"/>
        </w:rPr>
        <w:t xml:space="preserve">  Everything You Need to Land Your Dream Role</w:t>
      </w:r>
    </w:p>
    <w:p>
      <w:pPr>
        <w:pBdr>
          <w:left w:val="single" w:color="C0392B" w:sz="4" w:space="4"/>
        </w:pBdr>
        <w:shd w:fill="FDEDEC" w:val="clear"/>
        <w:spacing w:after="90" w:line="270"/>
      </w:pPr>
      <w:r>
        <w:rPr>
          <w:rFonts w:ascii="Arial" w:cs="Arial" w:eastAsia="Arial" w:hAnsi="Arial"/>
          <w:i/>
          <w:iCs/>
          <w:color w:val="666666"/>
          <w:sz w:val="19"/>
          <w:szCs w:val="19"/>
        </w:rPr>
        <w:t xml:space="preserve">  Built for working professionals and fresh graduates — a complete end-to-end program with real accountability.</w:t>
      </w:r>
    </w:p>
    <w:p>
      <w:pPr>
        <w:spacing w:after="30" w:before="100" w:line="276"/>
      </w:pPr>
      <w:r>
        <w:rPr>
          <w:rFonts w:ascii="Arial" w:cs="Arial" w:eastAsia="Arial" w:hAnsi="Arial"/>
          <w:b/>
          <w:bCs/>
          <w:color w:val="27AE60"/>
          <w:sz w:val="18"/>
          <w:szCs w:val="18"/>
        </w:rPr>
        <w:t xml:space="preserve">REPLACE WITH:</w:t>
      </w:r>
    </w:p>
    <w:p>
      <w:pPr>
        <w:pBdr>
          <w:left w:val="single" w:color="27AE60" w:sz="4" w:space="4"/>
        </w:pBdr>
        <w:shd w:fill="EAFAF1" w:val="clear"/>
        <w:spacing w:after="100" w:line="280"/>
      </w:pPr>
      <w:r>
        <w:rPr>
          <w:rFonts w:ascii="Arial" w:cs="Arial" w:eastAsia="Arial" w:hAnsi="Arial"/>
          <w:color w:val="2C3E50"/>
          <w:sz w:val="20"/>
          <w:szCs w:val="20"/>
        </w:rPr>
        <w:t xml:space="preserve">  Everything You Need to Build a Career in Data Science</w:t>
      </w:r>
    </w:p>
    <w:p>
      <w:pPr>
        <w:pBdr>
          <w:left w:val="single" w:color="27AE60" w:sz="4" w:space="4"/>
        </w:pBdr>
        <w:shd w:fill="EAFAF1" w:val="clear"/>
        <w:spacing w:after="100" w:line="280"/>
      </w:pPr>
      <w:r>
        <w:rPr>
          <w:rFonts w:ascii="Arial" w:cs="Arial" w:eastAsia="Arial" w:hAnsi="Arial"/>
          <w:color w:val="2C3E50"/>
          <w:sz w:val="20"/>
          <w:szCs w:val="20"/>
        </w:rPr>
        <w:t xml:space="preserve">  Built for working professionals and fresh graduates. A complete programme with real accountability, real classroom training, and a placement team that delivers. Rated 9.6/10 by 20,000+ past students.</w:t>
      </w:r>
    </w:p>
    <w:p>
      <w:pPr>
        <w:pBdr>
          <w:left w:val="single" w:color="E67E22" w:sz="6" w:space="4"/>
        </w:pBdr>
        <w:shd w:fill="FEF9E7" w:val="clear"/>
        <w:spacing w:after="120" w:before="80"/>
      </w:pPr>
      <w:r>
        <w:rPr>
          <w:rFonts w:ascii="Arial" w:cs="Arial" w:eastAsia="Arial" w:hAnsi="Arial"/>
          <w:b/>
          <w:bCs/>
          <w:color w:val="E67E22"/>
          <w:sz w:val="19"/>
          <w:szCs w:val="19"/>
        </w:rPr>
        <w:t xml:space="preserve"> Dev Note: </w:t>
      </w:r>
      <w:r>
        <w:rPr>
          <w:rFonts w:ascii="Arial" w:cs="Arial" w:eastAsia="Arial" w:hAnsi="Arial"/>
          <w:color w:val="2C3E50"/>
          <w:sz w:val="19"/>
          <w:szCs w:val="19"/>
        </w:rPr>
        <w:t xml:space="preserve">Adds proof points (9.6 rating, 20K students) that the old copy was missing. Removes em dash.</w:t>
      </w:r>
    </w:p>
    <w:p>
      <w:pPr>
        <w:pStyle w:val="Heading2"/>
        <w:spacing w:after="110" w:before="280"/>
      </w:pPr>
      <w:r>
        <w:rPr>
          <w:rFonts w:ascii="Arial" w:cs="Arial" w:eastAsia="Arial" w:hAnsi="Arial"/>
        </w:rPr>
        <w:t xml:space="preserve">Card Updates</w:t>
      </w:r>
    </w:p>
    <w:p>
      <w:pPr>
        <w:spacing w:after="150" w:before="0" w:line="276"/>
      </w:pPr>
      <w:r>
        <w:rPr>
          <w:rFonts w:ascii="Arial" w:cs="Arial" w:eastAsia="Arial" w:hAnsi="Arial"/>
          <w:b/>
          <w:bCs/>
          <w:color w:val="2C3E50"/>
          <w:sz w:val="21"/>
          <w:szCs w:val="21"/>
        </w:rPr>
        <w:t xml:space="preserve">Cards 1 (NASSCOM), 3 (Live + Recorded), 5 (Placement Readiness), 6 (Repeat Batch) are fine. Changes below:</w:t>
      </w:r>
    </w:p>
    <w:p>
      <w:pPr>
        <w:spacing w:after="150" w:before="0" w:line="276"/>
      </w:pPr>
      <w:r>
        <w:rPr>
          <w:rFonts w:ascii="Arial" w:cs="Arial" w:eastAsia="Arial" w:hAnsi="Arial"/>
          <w:b/>
          <w:bCs/>
          <w:color w:val="C0392B"/>
          <w:sz w:val="21"/>
          <w:szCs w:val="21"/>
        </w:rPr>
        <w:t xml:space="preserve">Card 2: Job Guarantee → Rewrite</w:t>
      </w:r>
    </w:p>
    <w:p>
      <w:pPr>
        <w:spacing w:after="30" w:before="100" w:line="276"/>
      </w:pPr>
      <w:r>
        <w:rPr>
          <w:rFonts w:ascii="Arial" w:cs="Arial" w:eastAsia="Arial" w:hAnsi="Arial"/>
          <w:b/>
          <w:bCs/>
          <w:color w:val="C0392B"/>
          <w:sz w:val="18"/>
          <w:szCs w:val="18"/>
        </w:rPr>
        <w:t xml:space="preserve">CURRENT:</w:t>
      </w:r>
    </w:p>
    <w:p>
      <w:pPr>
        <w:pBdr>
          <w:left w:val="single" w:color="C0392B" w:sz="4" w:space="4"/>
        </w:pBdr>
        <w:shd w:fill="FDEDEC" w:val="clear"/>
        <w:spacing w:after="90" w:line="270"/>
      </w:pPr>
      <w:r>
        <w:rPr>
          <w:rFonts w:ascii="Arial" w:cs="Arial" w:eastAsia="Arial" w:hAnsi="Arial"/>
          <w:i/>
          <w:iCs/>
          <w:color w:val="666666"/>
          <w:sz w:val="19"/>
          <w:szCs w:val="19"/>
        </w:rPr>
        <w:t xml:space="preserve">  Job Guarantee: Get placed or receive 50% of your fee back. Minimum package assured within 6 months of certification.</w:t>
      </w:r>
    </w:p>
    <w:p>
      <w:pPr>
        <w:spacing w:after="30" w:before="100" w:line="276"/>
      </w:pPr>
      <w:r>
        <w:rPr>
          <w:rFonts w:ascii="Arial" w:cs="Arial" w:eastAsia="Arial" w:hAnsi="Arial"/>
          <w:b/>
          <w:bCs/>
          <w:color w:val="27AE60"/>
          <w:sz w:val="18"/>
          <w:szCs w:val="18"/>
        </w:rPr>
        <w:t xml:space="preserve">REPLACE WITH:</w:t>
      </w:r>
    </w:p>
    <w:p>
      <w:pPr>
        <w:pBdr>
          <w:left w:val="single" w:color="27AE60" w:sz="4" w:space="4"/>
        </w:pBdr>
        <w:shd w:fill="EAFAF1" w:val="clear"/>
        <w:spacing w:after="100" w:line="280"/>
      </w:pPr>
      <w:r>
        <w:rPr>
          <w:rFonts w:ascii="Arial" w:cs="Arial" w:eastAsia="Arial" w:hAnsi="Arial"/>
          <w:b/>
          <w:bCs/>
          <w:color w:val="2C3E50"/>
          <w:sz w:val="20"/>
          <w:szCs w:val="20"/>
        </w:rPr>
        <w:t xml:space="preserve">  Title: </w:t>
      </w:r>
      <w:r>
        <w:rPr>
          <w:rFonts w:ascii="Arial" w:cs="Arial" w:eastAsia="Arial" w:hAnsi="Arial"/>
          <w:color w:val="2C3E50"/>
          <w:sz w:val="20"/>
          <w:szCs w:val="20"/>
        </w:rPr>
        <w:t xml:space="preserve">Placement with Fee-Back Guarantee</w:t>
      </w:r>
    </w:p>
    <w:p>
      <w:pPr>
        <w:pBdr>
          <w:left w:val="single" w:color="27AE60" w:sz="4" w:space="4"/>
        </w:pBdr>
        <w:shd w:fill="EAFAF1" w:val="clear"/>
        <w:spacing w:after="100" w:line="280"/>
      </w:pPr>
      <w:r>
        <w:rPr>
          <w:rFonts w:ascii="Arial" w:cs="Arial" w:eastAsia="Arial" w:hAnsi="Arial"/>
          <w:color w:val="2C3E50"/>
          <w:sz w:val="20"/>
          <w:szCs w:val="20"/>
        </w:rPr>
        <w:t xml:space="preserve">    Complete the programme and meet the requirements. If you're not placed within 6 months, we refund 50% of your fee. Minimum annual package assured.</w:t>
      </w:r>
    </w:p>
    <w:p>
      <w:pPr>
        <w:spacing w:after="150" w:before="0" w:line="276"/>
      </w:pPr>
      <w:r>
        <w:rPr>
          <w:rFonts w:ascii="Arial" w:cs="Arial" w:eastAsia="Arial" w:hAnsi="Arial"/>
          <w:b/>
          <w:bCs/>
          <w:color w:val="E67E22"/>
          <w:sz w:val="21"/>
          <w:szCs w:val="21"/>
        </w:rPr>
        <w:t xml:space="preserve">Card 4: 3 Learning Modes → Enhance</w:t>
      </w:r>
    </w:p>
    <w:p>
      <w:pPr>
        <w:spacing w:after="30" w:before="100" w:line="276"/>
      </w:pPr>
      <w:r>
        <w:rPr>
          <w:rFonts w:ascii="Arial" w:cs="Arial" w:eastAsia="Arial" w:hAnsi="Arial"/>
          <w:b/>
          <w:bCs/>
          <w:color w:val="C0392B"/>
          <w:sz w:val="18"/>
          <w:szCs w:val="18"/>
        </w:rPr>
        <w:t xml:space="preserve">CURRENT:</w:t>
      </w:r>
    </w:p>
    <w:p>
      <w:pPr>
        <w:pBdr>
          <w:left w:val="single" w:color="C0392B" w:sz="4" w:space="4"/>
        </w:pBdr>
        <w:shd w:fill="FDEDEC" w:val="clear"/>
        <w:spacing w:after="90" w:line="270"/>
      </w:pPr>
      <w:r>
        <w:rPr>
          <w:rFonts w:ascii="Arial" w:cs="Arial" w:eastAsia="Arial" w:hAnsi="Arial"/>
          <w:i/>
          <w:iCs/>
          <w:color w:val="666666"/>
          <w:sz w:val="19"/>
          <w:szCs w:val="19"/>
        </w:rPr>
        <w:t xml:space="preserve">  Online, Classroom (Noida / Gurgaon / Bangalore), or Blended — learn the way that fits your life.</w:t>
      </w:r>
    </w:p>
    <w:p>
      <w:pPr>
        <w:spacing w:after="30" w:before="100" w:line="276"/>
      </w:pPr>
      <w:r>
        <w:rPr>
          <w:rFonts w:ascii="Arial" w:cs="Arial" w:eastAsia="Arial" w:hAnsi="Arial"/>
          <w:b/>
          <w:bCs/>
          <w:color w:val="27AE60"/>
          <w:sz w:val="18"/>
          <w:szCs w:val="18"/>
        </w:rPr>
        <w:t xml:space="preserve">REPLACE WITH:</w:t>
      </w:r>
    </w:p>
    <w:p>
      <w:pPr>
        <w:pBdr>
          <w:left w:val="single" w:color="27AE60" w:sz="4" w:space="4"/>
        </w:pBdr>
        <w:shd w:fill="EAFAF1" w:val="clear"/>
        <w:spacing w:after="100" w:line="280"/>
      </w:pPr>
      <w:r>
        <w:rPr>
          <w:rFonts w:ascii="Arial" w:cs="Arial" w:eastAsia="Arial" w:hAnsi="Arial"/>
          <w:color w:val="2C3E50"/>
          <w:sz w:val="20"/>
          <w:szCs w:val="20"/>
        </w:rPr>
        <w:t xml:space="preserve">    Classroom in Noida, Gurgaon, and Bangalore. Live online with the same faculty. Or blend both. Most institutes have gone fully online. We haven't.</w:t>
      </w:r>
    </w:p>
    <w:p>
      <w:pPr>
        <w:pBdr>
          <w:left w:val="single" w:color="E67E22" w:sz="6" w:space="4"/>
        </w:pBdr>
        <w:shd w:fill="FEF9E7" w:val="clear"/>
        <w:spacing w:after="120" w:before="80"/>
      </w:pPr>
      <w:r>
        <w:rPr>
          <w:rFonts w:ascii="Arial" w:cs="Arial" w:eastAsia="Arial" w:hAnsi="Arial"/>
          <w:b/>
          <w:bCs/>
          <w:color w:val="E67E22"/>
          <w:sz w:val="19"/>
          <w:szCs w:val="19"/>
        </w:rPr>
        <w:t xml:space="preserve"> Dev Note: </w:t>
      </w:r>
      <w:r>
        <w:rPr>
          <w:rFonts w:ascii="Arial" w:cs="Arial" w:eastAsia="Arial" w:hAnsi="Arial"/>
          <w:color w:val="2C3E50"/>
          <w:sz w:val="19"/>
          <w:szCs w:val="19"/>
        </w:rPr>
        <w:t xml:space="preserve">Classroom first. The last line draws a direct competitive contrast, which resonates with searchers comparing "best institute" and "offline data science course."</w:t>
      </w:r>
    </w:p>
    <w:p>
      <w:r>
        <w:br w:type="page"/>
      </w:r>
    </w:p>
    <w:p>
      <w:pPr>
        <w:pStyle w:val="Heading1"/>
        <w:spacing w:after="160" w:before="400"/>
      </w:pPr>
      <w:r>
        <w:rPr>
          <w:rFonts w:ascii="Arial" w:cs="Arial" w:eastAsia="Arial" w:hAnsi="Arial"/>
        </w:rPr>
        <w:t xml:space="preserve">3. Curriculum (Major Expansion)</w:t>
      </w:r>
    </w:p>
    <w:p>
      <w:pPr>
        <w:spacing w:after="50"/>
      </w:pPr>
      <w:r>
        <w:rPr>
          <w:rFonts w:ascii="Arial" w:cs="Arial" w:eastAsia="Arial" w:hAnsi="Arial"/>
          <w:b/>
          <w:bCs/>
          <w:color w:val="7F8C8D"/>
          <w:sz w:val="17"/>
          <w:szCs w:val="17"/>
        </w:rPr>
        <w:t xml:space="preserve">  Search terms addressed: </w:t>
      </w:r>
      <w:r>
        <w:rPr>
          <w:rFonts w:ascii="Arial" w:cs="Arial" w:eastAsia="Arial" w:hAnsi="Arial"/>
          <w:i/>
          <w:iCs/>
          <w:color w:val="3498DB"/>
          <w:sz w:val="17"/>
          <w:szCs w:val="17"/>
        </w:rPr>
        <w:t xml:space="preserve">data science course syllabus, data science course subjects, data science full course, ai ml data science course, artificial intelligence data science course, data science &amp; machine learning</w:t>
      </w:r>
    </w:p>
    <w:p>
      <w:pPr>
        <w:spacing w:after="40" w:before="80"/>
      </w:pPr>
      <w:r>
        <w:rPr>
          <w:rFonts w:ascii="Arial" w:cs="Arial" w:eastAsia="Arial" w:hAnsi="Arial"/>
          <w:b/>
          <w:bCs/>
          <w:color w:val="C0392B"/>
          <w:sz w:val="19"/>
          <w:szCs w:val="19"/>
        </w:rPr>
        <w:t xml:space="preserve">Issue: </w:t>
      </w:r>
      <w:r>
        <w:rPr>
          <w:rFonts w:ascii="Arial" w:cs="Arial" w:eastAsia="Arial" w:hAnsi="Arial"/>
          <w:color w:val="C0392B"/>
          <w:sz w:val="19"/>
          <w:szCs w:val="19"/>
        </w:rPr>
        <w:t xml:space="preserve">Current page shows 6 modules. Actual course has 11. Missing: Excel, SQL, Power BI, Applied Statistics, R, Gen AI, MLOps.</w:t>
      </w:r>
    </w:p>
    <w:p>
      <w:pPr>
        <w:pStyle w:val="Heading2"/>
        <w:spacing w:after="110" w:before="280"/>
      </w:pPr>
      <w:r>
        <w:rPr>
          <w:rFonts w:ascii="Arial" w:cs="Arial" w:eastAsia="Arial" w:hAnsi="Arial"/>
        </w:rPr>
        <w:t xml:space="preserve">Section Header</w:t>
      </w:r>
    </w:p>
    <w:p>
      <w:pPr>
        <w:spacing w:after="30" w:before="100" w:line="276"/>
      </w:pPr>
      <w:r>
        <w:rPr>
          <w:rFonts w:ascii="Arial" w:cs="Arial" w:eastAsia="Arial" w:hAnsi="Arial"/>
          <w:b/>
          <w:bCs/>
          <w:color w:val="C0392B"/>
          <w:sz w:val="18"/>
          <w:szCs w:val="18"/>
        </w:rPr>
        <w:t xml:space="preserve">CURRENT:</w:t>
      </w:r>
    </w:p>
    <w:p>
      <w:pPr>
        <w:pBdr>
          <w:left w:val="single" w:color="C0392B" w:sz="4" w:space="4"/>
        </w:pBdr>
        <w:shd w:fill="FDEDEC" w:val="clear"/>
        <w:spacing w:after="90" w:line="270"/>
      </w:pPr>
      <w:r>
        <w:rPr>
          <w:rFonts w:ascii="Arial" w:cs="Arial" w:eastAsia="Arial" w:hAnsi="Arial"/>
          <w:i/>
          <w:iCs/>
          <w:color w:val="666666"/>
          <w:sz w:val="19"/>
          <w:szCs w:val="19"/>
        </w:rPr>
        <w:t xml:space="preserve">  Industry-Designed Curriculum</w:t>
      </w:r>
    </w:p>
    <w:p>
      <w:pPr>
        <w:pBdr>
          <w:left w:val="single" w:color="C0392B" w:sz="4" w:space="4"/>
        </w:pBdr>
        <w:shd w:fill="FDEDEC" w:val="clear"/>
        <w:spacing w:after="90" w:line="270"/>
      </w:pPr>
      <w:r>
        <w:rPr>
          <w:rFonts w:ascii="Arial" w:cs="Arial" w:eastAsia="Arial" w:hAnsi="Arial"/>
          <w:i/>
          <w:iCs/>
          <w:color w:val="666666"/>
          <w:sz w:val="19"/>
          <w:szCs w:val="19"/>
        </w:rPr>
        <w:t xml:space="preserve">  6 deep-dive modules crafted with industry leaders to keep you ahead of the curve.</w:t>
      </w:r>
    </w:p>
    <w:p>
      <w:pPr>
        <w:spacing w:after="30" w:before="100" w:line="276"/>
      </w:pPr>
      <w:r>
        <w:rPr>
          <w:rFonts w:ascii="Arial" w:cs="Arial" w:eastAsia="Arial" w:hAnsi="Arial"/>
          <w:b/>
          <w:bCs/>
          <w:color w:val="27AE60"/>
          <w:sz w:val="18"/>
          <w:szCs w:val="18"/>
        </w:rPr>
        <w:t xml:space="preserve">REPLACE WITH:</w:t>
      </w:r>
    </w:p>
    <w:p>
      <w:pPr>
        <w:pBdr>
          <w:left w:val="single" w:color="27AE60" w:sz="4" w:space="4"/>
        </w:pBdr>
        <w:shd w:fill="EAFAF1" w:val="clear"/>
        <w:spacing w:after="100" w:line="280"/>
      </w:pPr>
      <w:r>
        <w:rPr>
          <w:rFonts w:ascii="Arial" w:cs="Arial" w:eastAsia="Arial" w:hAnsi="Arial"/>
          <w:color w:val="2C3E50"/>
          <w:sz w:val="20"/>
          <w:szCs w:val="20"/>
        </w:rPr>
        <w:t xml:space="preserve">  What You'll Learn Across 700+ Hours</w:t>
      </w:r>
    </w:p>
    <w:p>
      <w:pPr>
        <w:pBdr>
          <w:left w:val="single" w:color="27AE60" w:sz="4" w:space="4"/>
        </w:pBdr>
        <w:shd w:fill="EAFAF1" w:val="clear"/>
        <w:spacing w:after="100" w:line="280"/>
      </w:pPr>
      <w:r>
        <w:rPr>
          <w:rFonts w:ascii="Arial" w:cs="Arial" w:eastAsia="Arial" w:hAnsi="Arial"/>
          <w:color w:val="2C3E50"/>
          <w:sz w:val="20"/>
          <w:szCs w:val="20"/>
        </w:rPr>
        <w:t xml:space="preserve">  11 modules covering analytics, data science, machine learning, and generative AI. Curriculum designed with NASSCOM FutureSkills Prime to match what the industry actually hires for.</w:t>
      </w:r>
    </w:p>
    <w:p>
      <w:pPr>
        <w:pStyle w:val="Heading2"/>
        <w:spacing w:after="110" w:before="280"/>
      </w:pPr>
      <w:r>
        <w:rPr>
          <w:rFonts w:ascii="Arial" w:cs="Arial" w:eastAsia="Arial" w:hAnsi="Arial"/>
        </w:rPr>
        <w:t xml:space="preserve">Module Cards (replace all 6 with these 11)</w:t>
      </w:r>
    </w:p>
    <w:p>
      <w:pPr>
        <w:pBdr>
          <w:left w:val="single" w:color="E67E22" w:sz="6" w:space="4"/>
        </w:pBdr>
        <w:shd w:fill="FEF9E7" w:val="clear"/>
        <w:spacing w:after="120" w:before="80"/>
      </w:pPr>
      <w:r>
        <w:rPr>
          <w:rFonts w:ascii="Arial" w:cs="Arial" w:eastAsia="Arial" w:hAnsi="Arial"/>
          <w:b/>
          <w:bCs/>
          <w:color w:val="E67E22"/>
          <w:sz w:val="19"/>
          <w:szCs w:val="19"/>
        </w:rPr>
        <w:t xml:space="preserve"> Dev Note: </w:t>
      </w:r>
      <w:r>
        <w:rPr>
          <w:rFonts w:ascii="Arial" w:cs="Arial" w:eastAsia="Arial" w:hAnsi="Arial"/>
          <w:color w:val="2C3E50"/>
          <w:sz w:val="19"/>
          <w:szCs w:val="19"/>
        </w:rPr>
        <w:t xml:space="preserve">Same card layout, just expanded. Keep numbered format. Below is the content for each.</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940"/>
      </w:tblGrid>
      <w:tr>
        <w:tc>
          <w:tcPr>
            <w:tcW w:type="dxa" w:w="500"/>
            <w:tcBorders>
              <w:top w:val="single" w:color="D5D8DC" w:sz="1"/>
              <w:left w:val="single" w:color="D5D8DC" w:sz="1"/>
              <w:bottom w:val="single" w:color="D5D8DC" w:sz="1"/>
              <w:right w:val="single" w:color="D5D8DC" w:sz="1"/>
            </w:tcBorders>
            <w:shd w:fill="1B6B93"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w:t>
            </w:r>
          </w:p>
        </w:tc>
        <w:tc>
          <w:tcPr>
            <w:tcW w:type="dxa" w:w="2600"/>
            <w:tcBorders>
              <w:top w:val="single" w:color="D5D8DC" w:sz="1"/>
              <w:left w:val="single" w:color="D5D8DC" w:sz="1"/>
              <w:bottom w:val="single" w:color="D5D8DC" w:sz="1"/>
              <w:right w:val="single" w:color="D5D8DC" w:sz="1"/>
            </w:tcBorders>
            <w:shd w:fill="1B6B93"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Module</w:t>
            </w:r>
          </w:p>
        </w:tc>
        <w:tc>
          <w:tcPr>
            <w:tcW w:type="dxa" w:w="6940"/>
            <w:tcBorders>
              <w:top w:val="single" w:color="D5D8DC" w:sz="1"/>
              <w:left w:val="single" w:color="D5D8DC" w:sz="1"/>
              <w:bottom w:val="single" w:color="D5D8DC" w:sz="1"/>
              <w:right w:val="single" w:color="D5D8DC" w:sz="1"/>
            </w:tcBorders>
            <w:shd w:fill="1B6B93"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Key Topics</w:t>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01</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b/>
                <w:bCs/>
                <w:color w:val="2C3E50"/>
                <w:sz w:val="19"/>
                <w:szCs w:val="19"/>
              </w:rPr>
              <w:t xml:space="preserve">Building Blocks</w:t>
            </w:r>
          </w:p>
        </w:tc>
        <w:tc>
          <w:tcPr>
            <w:tcW w:type="dxa" w:w="694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Analytics &amp; data science intro, business problem solving, Excel fundamentals, foundational statistics</w:t>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02</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b/>
                <w:bCs/>
                <w:color w:val="2C3E50"/>
                <w:sz w:val="19"/>
                <w:szCs w:val="19"/>
              </w:rPr>
              <w:t xml:space="preserve">Data Analytics: Excel, SQL &amp; Power BI</w:t>
            </w:r>
          </w:p>
        </w:tc>
        <w:tc>
          <w:tcPr>
            <w:tcW w:type="dxa" w:w="694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Advanced Excel, SQL (joins, window functions, CTEs), Power BI (DAX, dashboards, data modelling)</w:t>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03</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b/>
                <w:bCs/>
                <w:color w:val="2C3E50"/>
                <w:sz w:val="19"/>
                <w:szCs w:val="19"/>
              </w:rPr>
              <w:t xml:space="preserve">Python for Data Science</w:t>
            </w:r>
          </w:p>
        </w:tc>
        <w:tc>
          <w:tcPr>
            <w:tcW w:type="dxa" w:w="694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Core Python, NumPy, Pandas, data cleaning, EDA, data visualisation with Python libraries</w:t>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04</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b/>
                <w:bCs/>
                <w:color w:val="2C3E50"/>
                <w:sz w:val="19"/>
                <w:szCs w:val="19"/>
              </w:rPr>
              <w:t xml:space="preserve">R for Data Science (optional eLearning)</w:t>
            </w:r>
          </w:p>
        </w:tc>
        <w:tc>
          <w:tcPr>
            <w:tcW w:type="dxa" w:w="694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Data import/export, manipulation, analysis, visualisation, intro to predictive modelling in R</w:t>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05</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b/>
                <w:bCs/>
                <w:color w:val="2C3E50"/>
                <w:sz w:val="19"/>
                <w:szCs w:val="19"/>
              </w:rPr>
              <w:t xml:space="preserve">Applied Statistics &amp; Predictive Modelling</w:t>
            </w:r>
          </w:p>
        </w:tc>
        <w:tc>
          <w:tcPr>
            <w:tcW w:type="dxa" w:w="694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Descriptive/inferential stats, hypothesis testing, linear and logistic regression, model evaluation</w:t>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06</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b/>
                <w:bCs/>
                <w:color w:val="2C3E50"/>
                <w:sz w:val="19"/>
                <w:szCs w:val="19"/>
              </w:rPr>
              <w:t xml:space="preserve">Machine Learning</w:t>
            </w:r>
          </w:p>
        </w:tc>
        <w:tc>
          <w:tcPr>
            <w:tcW w:type="dxa" w:w="694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Supervised (KNN, SVM, decision trees, ensemble), unsupervised (clustering, recommendations), time series</w:t>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07</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b/>
                <w:bCs/>
                <w:color w:val="2C3E50"/>
                <w:sz w:val="19"/>
                <w:szCs w:val="19"/>
              </w:rPr>
              <w:t xml:space="preserve">Text Mining &amp; NLP</w:t>
            </w:r>
          </w:p>
        </w:tc>
        <w:tc>
          <w:tcPr>
            <w:tcW w:type="dxa" w:w="694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Regex, text vectorisation, Word2Vec, sentiment analysis, text classification, topic modelling, spaCy/NLTK</w:t>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08</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b/>
                <w:bCs/>
                <w:color w:val="2C3E50"/>
                <w:sz w:val="19"/>
                <w:szCs w:val="19"/>
              </w:rPr>
              <w:t xml:space="preserve">Model Deployment &amp; MLOps</w:t>
            </w:r>
          </w:p>
        </w:tc>
        <w:tc>
          <w:tcPr>
            <w:tcW w:type="dxa" w:w="694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Git, Flask, cloud deployment, ML lifecycle, end-to-end MLOps pipeline, model monitoring in production</w:t>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09</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b/>
                <w:bCs/>
                <w:color w:val="2C3E50"/>
                <w:sz w:val="19"/>
                <w:szCs w:val="19"/>
              </w:rPr>
              <w:t xml:space="preserve">Generative AI</w:t>
            </w:r>
          </w:p>
        </w:tc>
        <w:tc>
          <w:tcPr>
            <w:tcW w:type="dxa" w:w="694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Prompt engineering, Gen AI for Excel/SQL/Power BI/Python, generative AI for ML workflows</w:t>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10</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b/>
                <w:bCs/>
                <w:color w:val="2C3E50"/>
                <w:sz w:val="19"/>
                <w:szCs w:val="19"/>
              </w:rPr>
              <w:t xml:space="preserve">Capstone Projects</w:t>
            </w:r>
          </w:p>
        </w:tc>
        <w:tc>
          <w:tcPr>
            <w:tcW w:type="dxa" w:w="694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6 real-world projects across banking, e-commerce, telecom, retail. Portfolio you can show recruiters.</w:t>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11</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b/>
                <w:bCs/>
                <w:color w:val="2C3E50"/>
                <w:sz w:val="19"/>
                <w:szCs w:val="19"/>
              </w:rPr>
              <w:t xml:space="preserve">Placement Readiness (8 weeks)</w:t>
            </w:r>
          </w:p>
        </w:tc>
        <w:tc>
          <w:tcPr>
            <w:tcW w:type="dxa" w:w="694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Resume building, mock interviews, case study practice, simulated recruitment drives with industry pros</w:t>
            </w:r>
          </w:p>
        </w:tc>
      </w:tr>
    </w:tbl>
    <w:p>
      <w:pPr>
        <w:pBdr>
          <w:left w:val="single" w:color="E67E22" w:sz="6" w:space="4"/>
        </w:pBdr>
        <w:shd w:fill="FEF9E7" w:val="clear"/>
        <w:spacing w:after="120" w:before="80"/>
      </w:pPr>
      <w:r>
        <w:rPr>
          <w:rFonts w:ascii="Arial" w:cs="Arial" w:eastAsia="Arial" w:hAnsi="Arial"/>
          <w:b/>
          <w:bCs/>
          <w:color w:val="E67E22"/>
          <w:sz w:val="19"/>
          <w:szCs w:val="19"/>
        </w:rPr>
        <w:t xml:space="preserve"> Dev Note: </w:t>
      </w:r>
      <w:r>
        <w:rPr>
          <w:rFonts w:ascii="Arial" w:cs="Arial" w:eastAsia="Arial" w:hAnsi="Arial"/>
          <w:color w:val="2C3E50"/>
          <w:sz w:val="19"/>
          <w:szCs w:val="19"/>
        </w:rPr>
        <w:t xml:space="preserve">Keep the "Download Brochure" CTA below curriculum. This addresses "data science brochure" and "data science course syllabus pdf" search terms directly.</w:t>
      </w:r>
    </w:p>
    <w:p>
      <w:r>
        <w:br w:type="page"/>
      </w:r>
    </w:p>
    <w:p>
      <w:pPr>
        <w:pStyle w:val="Heading1"/>
        <w:spacing w:after="160" w:before="400"/>
      </w:pPr>
      <w:r>
        <w:rPr>
          <w:rFonts w:ascii="Arial" w:cs="Arial" w:eastAsia="Arial" w:hAnsi="Arial"/>
        </w:rPr>
        <w:t xml:space="preserve">4. Learning Modes + Fees (Pricing Now Visible)</w:t>
      </w:r>
    </w:p>
    <w:p>
      <w:pPr>
        <w:spacing w:after="50"/>
      </w:pPr>
      <w:r>
        <w:rPr>
          <w:rFonts w:ascii="Arial" w:cs="Arial" w:eastAsia="Arial" w:hAnsi="Arial"/>
          <w:b/>
          <w:bCs/>
          <w:color w:val="7F8C8D"/>
          <w:sz w:val="17"/>
          <w:szCs w:val="17"/>
        </w:rPr>
        <w:t xml:space="preserve">  Search terms addressed: </w:t>
      </w:r>
      <w:r>
        <w:rPr>
          <w:rFonts w:ascii="Arial" w:cs="Arial" w:eastAsia="Arial" w:hAnsi="Arial"/>
          <w:i/>
          <w:iCs/>
          <w:color w:val="3498DB"/>
          <w:sz w:val="17"/>
          <w:szCs w:val="17"/>
        </w:rPr>
        <w:t xml:space="preserve">data science course fees, data scientist course fees, how much data science course cost, data science course charges, data science course duration and fees, data science course fees in [city], offline data science course, data science course online, data science course near me</w:t>
      </w:r>
    </w:p>
    <w:p>
      <w:pPr>
        <w:spacing w:after="40" w:before="80"/>
      </w:pPr>
      <w:r>
        <w:rPr>
          <w:rFonts w:ascii="Arial" w:cs="Arial" w:eastAsia="Arial" w:hAnsi="Arial"/>
          <w:b/>
          <w:bCs/>
          <w:color w:val="C0392B"/>
          <w:sz w:val="19"/>
          <w:szCs w:val="19"/>
        </w:rPr>
        <w:t xml:space="preserve">Issue: </w:t>
      </w:r>
      <w:r>
        <w:rPr>
          <w:rFonts w:ascii="Arial" w:cs="Arial" w:eastAsia="Arial" w:hAnsi="Arial"/>
          <w:color w:val="C0392B"/>
          <w:sz w:val="19"/>
          <w:szCs w:val="19"/>
        </w:rPr>
        <w:t xml:space="preserve">Current page hides fees entirely. People searching fee-related terms (top commercial intent cluster across all 4 cities) will bounce.</w:t>
      </w:r>
    </w:p>
    <w:p>
      <w:pPr>
        <w:pStyle w:val="Heading2"/>
        <w:spacing w:after="110" w:before="280"/>
      </w:pPr>
      <w:r>
        <w:rPr>
          <w:rFonts w:ascii="Arial" w:cs="Arial" w:eastAsia="Arial" w:hAnsi="Arial"/>
        </w:rPr>
        <w:t xml:space="preserve">Section Header</w:t>
      </w:r>
    </w:p>
    <w:p>
      <w:pPr>
        <w:spacing w:after="30" w:before="100" w:line="276"/>
      </w:pPr>
      <w:r>
        <w:rPr>
          <w:rFonts w:ascii="Arial" w:cs="Arial" w:eastAsia="Arial" w:hAnsi="Arial"/>
          <w:b/>
          <w:bCs/>
          <w:color w:val="C0392B"/>
          <w:sz w:val="18"/>
          <w:szCs w:val="18"/>
        </w:rPr>
        <w:t xml:space="preserve">CURRENT:</w:t>
      </w:r>
    </w:p>
    <w:p>
      <w:pPr>
        <w:pBdr>
          <w:left w:val="single" w:color="C0392B" w:sz="4" w:space="4"/>
        </w:pBdr>
        <w:shd w:fill="FDEDEC" w:val="clear"/>
        <w:spacing w:after="90" w:line="270"/>
      </w:pPr>
      <w:r>
        <w:rPr>
          <w:rFonts w:ascii="Arial" w:cs="Arial" w:eastAsia="Arial" w:hAnsi="Arial"/>
          <w:i/>
          <w:iCs/>
          <w:color w:val="666666"/>
          <w:sz w:val="19"/>
          <w:szCs w:val="19"/>
        </w:rPr>
        <w:t xml:space="preserve">  Three Ways to Learn</w:t>
      </w:r>
    </w:p>
    <w:p>
      <w:pPr>
        <w:pBdr>
          <w:left w:val="single" w:color="C0392B" w:sz="4" w:space="4"/>
        </w:pBdr>
        <w:shd w:fill="FDEDEC" w:val="clear"/>
        <w:spacing w:after="90" w:line="270"/>
      </w:pPr>
      <w:r>
        <w:rPr>
          <w:rFonts w:ascii="Arial" w:cs="Arial" w:eastAsia="Arial" w:hAnsi="Arial"/>
          <w:i/>
          <w:iCs/>
          <w:color w:val="666666"/>
          <w:sz w:val="19"/>
          <w:szCs w:val="19"/>
        </w:rPr>
        <w:t xml:space="preserve">  Pick the mode that fits your life — or blend them for maximum flexibility.</w:t>
      </w:r>
    </w:p>
    <w:p>
      <w:pPr>
        <w:spacing w:after="30" w:before="100" w:line="276"/>
      </w:pPr>
      <w:r>
        <w:rPr>
          <w:rFonts w:ascii="Arial" w:cs="Arial" w:eastAsia="Arial" w:hAnsi="Arial"/>
          <w:b/>
          <w:bCs/>
          <w:color w:val="27AE60"/>
          <w:sz w:val="18"/>
          <w:szCs w:val="18"/>
        </w:rPr>
        <w:t xml:space="preserve">REPLACE WITH:</w:t>
      </w:r>
    </w:p>
    <w:p>
      <w:pPr>
        <w:pBdr>
          <w:left w:val="single" w:color="27AE60" w:sz="4" w:space="4"/>
        </w:pBdr>
        <w:shd w:fill="EAFAF1" w:val="clear"/>
        <w:spacing w:after="100" w:line="280"/>
      </w:pPr>
      <w:r>
        <w:rPr>
          <w:rFonts w:ascii="Arial" w:cs="Arial" w:eastAsia="Arial" w:hAnsi="Arial"/>
          <w:color w:val="2C3E50"/>
          <w:sz w:val="20"/>
          <w:szCs w:val="20"/>
        </w:rPr>
        <w:t xml:space="preserve">  Three Ways to Learn. Transparent Pricing.</w:t>
      </w:r>
    </w:p>
    <w:p>
      <w:pPr>
        <w:pBdr>
          <w:left w:val="single" w:color="27AE60" w:sz="4" w:space="4"/>
        </w:pBdr>
        <w:shd w:fill="EAFAF1" w:val="clear"/>
        <w:spacing w:after="100" w:line="280"/>
      </w:pPr>
      <w:r>
        <w:rPr>
          <w:rFonts w:ascii="Arial" w:cs="Arial" w:eastAsia="Arial" w:hAnsi="Arial"/>
          <w:color w:val="2C3E50"/>
          <w:sz w:val="20"/>
          <w:szCs w:val="20"/>
        </w:rPr>
        <w:t xml:space="preserve">  Same syllabus, same faculty, same NASSCOM certification. Pick what fits your schedule and budget.</w:t>
      </w:r>
    </w:p>
    <w:p>
      <w:pPr>
        <w:pStyle w:val="Heading2"/>
        <w:spacing w:after="110" w:before="280"/>
      </w:pPr>
      <w:r>
        <w:rPr>
          <w:rFonts w:ascii="Arial" w:cs="Arial" w:eastAsia="Arial" w:hAnsi="Arial"/>
        </w:rPr>
        <w:t xml:space="preserve">Card 1: Classroom (move to first position)</w:t>
      </w:r>
    </w:p>
    <w:p>
      <w:pPr>
        <w:pBdr>
          <w:left w:val="single" w:color="E67E22" w:sz="6" w:space="4"/>
        </w:pBdr>
        <w:shd w:fill="FEF9E7" w:val="clear"/>
        <w:spacing w:after="120" w:before="80"/>
      </w:pPr>
      <w:r>
        <w:rPr>
          <w:rFonts w:ascii="Arial" w:cs="Arial" w:eastAsia="Arial" w:hAnsi="Arial"/>
          <w:b/>
          <w:bCs/>
          <w:color w:val="E67E22"/>
          <w:sz w:val="19"/>
          <w:szCs w:val="19"/>
        </w:rPr>
        <w:t xml:space="preserve"> Dev Note: </w:t>
      </w:r>
      <w:r>
        <w:rPr>
          <w:rFonts w:ascii="Arial" w:cs="Arial" w:eastAsia="Arial" w:hAnsi="Arial"/>
          <w:color w:val="2C3E50"/>
          <w:sz w:val="19"/>
          <w:szCs w:val="19"/>
        </w:rPr>
        <w:t xml:space="preserve">Currently second card. Move to first. It's your differentiator. Addresses "offline data science course", "data science course near me", "classroom training" searches.</w:t>
      </w:r>
    </w:p>
    <w:p>
      <w:pPr>
        <w:pBdr>
          <w:left w:val="single" w:color="27AE60" w:sz="4" w:space="4"/>
        </w:pBdr>
        <w:shd w:fill="EAFAF1" w:val="clear"/>
        <w:spacing w:after="100" w:line="280"/>
      </w:pPr>
      <w:r>
        <w:rPr>
          <w:rFonts w:ascii="Arial" w:cs="Arial" w:eastAsia="Arial" w:hAnsi="Arial"/>
          <w:b/>
          <w:bCs/>
          <w:color w:val="2C3E50"/>
          <w:sz w:val="20"/>
          <w:szCs w:val="20"/>
        </w:rPr>
        <w:t xml:space="preserve">  Title: </w:t>
      </w:r>
      <w:r>
        <w:rPr>
          <w:rFonts w:ascii="Arial" w:cs="Arial" w:eastAsia="Arial" w:hAnsi="Arial"/>
          <w:color w:val="2C3E50"/>
          <w:sz w:val="20"/>
          <w:szCs w:val="20"/>
        </w:rPr>
        <w:t xml:space="preserve">Classroom &amp; Bootcamp</w:t>
      </w:r>
    </w:p>
    <w:p>
      <w:pPr>
        <w:pBdr>
          <w:left w:val="single" w:color="27AE60" w:sz="4" w:space="4"/>
        </w:pBdr>
        <w:shd w:fill="EAFAF1" w:val="clear"/>
        <w:spacing w:after="100" w:line="280"/>
      </w:pPr>
      <w:r>
        <w:rPr>
          <w:rFonts w:ascii="Arial" w:cs="Arial" w:eastAsia="Arial" w:hAnsi="Arial"/>
          <w:b/>
          <w:bCs/>
          <w:color w:val="2C3E50"/>
          <w:sz w:val="20"/>
          <w:szCs w:val="20"/>
        </w:rPr>
        <w:t xml:space="preserve">  Price: </w:t>
      </w:r>
      <w:r>
        <w:rPr>
          <w:rFonts w:ascii="Arial" w:cs="Arial" w:eastAsia="Arial" w:hAnsi="Arial"/>
          <w:color w:val="2C3E50"/>
          <w:sz w:val="20"/>
          <w:szCs w:val="20"/>
        </w:rPr>
        <w:t xml:space="preserve">₹68,440 (incl. taxes)</w:t>
      </w:r>
    </w:p>
    <w:p>
      <w:pPr>
        <w:pBdr>
          <w:left w:val="single" w:color="27AE60" w:sz="4" w:space="4"/>
        </w:pBdr>
        <w:shd w:fill="EAFAF1" w:val="clear"/>
        <w:spacing w:after="100" w:line="280"/>
      </w:pPr>
      <w:r>
        <w:rPr>
          <w:rFonts w:ascii="Arial" w:cs="Arial" w:eastAsia="Arial" w:hAnsi="Arial"/>
          <w:b/>
          <w:bCs/>
          <w:color w:val="2C3E50"/>
          <w:sz w:val="20"/>
          <w:szCs w:val="20"/>
        </w:rPr>
        <w:t xml:space="preserve">  EMI: </w:t>
      </w:r>
      <w:r>
        <w:rPr>
          <w:rFonts w:ascii="Arial" w:cs="Arial" w:eastAsia="Arial" w:hAnsi="Arial"/>
          <w:color w:val="2C3E50"/>
          <w:sz w:val="20"/>
          <w:szCs w:val="20"/>
        </w:rPr>
        <w:t xml:space="preserve">Starting ₹6,387/month | 0% interest EMI available</w:t>
      </w:r>
    </w:p>
    <w:p>
      <w:pPr>
        <w:pBdr>
          <w:left w:val="single" w:color="27AE60" w:sz="4" w:space="4"/>
        </w:pBdr>
        <w:shd w:fill="EAFAF1" w:val="clear"/>
        <w:spacing w:after="100" w:line="280"/>
      </w:pPr>
      <w:r>
        <w:rPr>
          <w:rFonts w:ascii="Arial" w:cs="Arial" w:eastAsia="Arial" w:hAnsi="Arial"/>
          <w:color w:val="2C3E50"/>
          <w:sz w:val="20"/>
          <w:szCs w:val="20"/>
        </w:rPr>
        <w:t xml:space="preserve">    In-person training at our centres in Noida, Gurgaon (Sector 44), and Bangalore (HSR Layout). Small batch sizes, hands-on labs, direct faculty access, and on-campus placement activities.</w:t>
      </w:r>
    </w:p>
    <w:p>
      <w:pPr>
        <w:pStyle w:val="Heading2"/>
        <w:spacing w:after="110" w:before="280"/>
      </w:pPr>
      <w:r>
        <w:rPr>
          <w:rFonts w:ascii="Arial" w:cs="Arial" w:eastAsia="Arial" w:hAnsi="Arial"/>
        </w:rPr>
        <w:t xml:space="preserve">Card 2: Live Online</w:t>
      </w:r>
    </w:p>
    <w:p>
      <w:pPr>
        <w:pBdr>
          <w:left w:val="single" w:color="27AE60" w:sz="4" w:space="4"/>
        </w:pBdr>
        <w:shd w:fill="EAFAF1" w:val="clear"/>
        <w:spacing w:after="100" w:line="280"/>
      </w:pPr>
      <w:r>
        <w:rPr>
          <w:rFonts w:ascii="Arial" w:cs="Arial" w:eastAsia="Arial" w:hAnsi="Arial"/>
          <w:b/>
          <w:bCs/>
          <w:color w:val="2C3E50"/>
          <w:sz w:val="20"/>
          <w:szCs w:val="20"/>
        </w:rPr>
        <w:t xml:space="preserve">  Title: </w:t>
      </w:r>
      <w:r>
        <w:rPr>
          <w:rFonts w:ascii="Arial" w:cs="Arial" w:eastAsia="Arial" w:hAnsi="Arial"/>
          <w:color w:val="2C3E50"/>
          <w:sz w:val="20"/>
          <w:szCs w:val="20"/>
        </w:rPr>
        <w:t xml:space="preserve">Interactive Live Online</w:t>
      </w:r>
    </w:p>
    <w:p>
      <w:pPr>
        <w:pBdr>
          <w:left w:val="single" w:color="27AE60" w:sz="4" w:space="4"/>
        </w:pBdr>
        <w:shd w:fill="EAFAF1" w:val="clear"/>
        <w:spacing w:after="100" w:line="280"/>
      </w:pPr>
      <w:r>
        <w:rPr>
          <w:rFonts w:ascii="Arial" w:cs="Arial" w:eastAsia="Arial" w:hAnsi="Arial"/>
          <w:b/>
          <w:bCs/>
          <w:color w:val="2C3E50"/>
          <w:sz w:val="20"/>
          <w:szCs w:val="20"/>
        </w:rPr>
        <w:t xml:space="preserve">  Badge: </w:t>
      </w:r>
      <w:r>
        <w:rPr>
          <w:rFonts w:ascii="Arial" w:cs="Arial" w:eastAsia="Arial" w:hAnsi="Arial"/>
          <w:color w:val="2C3E50"/>
          <w:sz w:val="20"/>
          <w:szCs w:val="20"/>
        </w:rPr>
        <w:t xml:space="preserve">Most Popular</w:t>
      </w:r>
    </w:p>
    <w:p>
      <w:pPr>
        <w:pBdr>
          <w:left w:val="single" w:color="27AE60" w:sz="4" w:space="4"/>
        </w:pBdr>
        <w:shd w:fill="EAFAF1" w:val="clear"/>
        <w:spacing w:after="100" w:line="280"/>
      </w:pPr>
      <w:r>
        <w:rPr>
          <w:rFonts w:ascii="Arial" w:cs="Arial" w:eastAsia="Arial" w:hAnsi="Arial"/>
          <w:b/>
          <w:bCs/>
          <w:color w:val="2C3E50"/>
          <w:sz w:val="20"/>
          <w:szCs w:val="20"/>
        </w:rPr>
        <w:t xml:space="preserve">  Price: </w:t>
      </w:r>
      <w:r>
        <w:rPr>
          <w:rFonts w:ascii="Arial" w:cs="Arial" w:eastAsia="Arial" w:hAnsi="Arial"/>
          <w:color w:val="2C3E50"/>
          <w:sz w:val="20"/>
          <w:szCs w:val="20"/>
        </w:rPr>
        <w:t xml:space="preserve">₹59,000 (incl. taxes)</w:t>
      </w:r>
    </w:p>
    <w:p>
      <w:pPr>
        <w:pBdr>
          <w:left w:val="single" w:color="27AE60" w:sz="4" w:space="4"/>
        </w:pBdr>
        <w:shd w:fill="EAFAF1" w:val="clear"/>
        <w:spacing w:after="100" w:line="280"/>
      </w:pPr>
      <w:r>
        <w:rPr>
          <w:rFonts w:ascii="Arial" w:cs="Arial" w:eastAsia="Arial" w:hAnsi="Arial"/>
          <w:b/>
          <w:bCs/>
          <w:color w:val="2C3E50"/>
          <w:sz w:val="20"/>
          <w:szCs w:val="20"/>
        </w:rPr>
        <w:t xml:space="preserve">  EMI: </w:t>
      </w:r>
      <w:r>
        <w:rPr>
          <w:rFonts w:ascii="Arial" w:cs="Arial" w:eastAsia="Arial" w:hAnsi="Arial"/>
          <w:color w:val="2C3E50"/>
          <w:sz w:val="20"/>
          <w:szCs w:val="20"/>
        </w:rPr>
        <w:t xml:space="preserve">Starting ₹6,387/month | 0% interest EMI available</w:t>
      </w:r>
    </w:p>
    <w:p>
      <w:pPr>
        <w:pBdr>
          <w:left w:val="single" w:color="27AE60" w:sz="4" w:space="4"/>
        </w:pBdr>
        <w:shd w:fill="EAFAF1" w:val="clear"/>
        <w:spacing w:after="100" w:line="280"/>
      </w:pPr>
      <w:r>
        <w:rPr>
          <w:rFonts w:ascii="Arial" w:cs="Arial" w:eastAsia="Arial" w:hAnsi="Arial"/>
          <w:color w:val="2C3E50"/>
          <w:sz w:val="20"/>
          <w:szCs w:val="20"/>
        </w:rPr>
        <w:t xml:space="preserve">    Real-time, instructor-led sessions from anywhere in India. Same faculty as classroom. Full LMS access with recordings for 1 year. Weekday evening and weekend batches available.</w:t>
      </w:r>
    </w:p>
    <w:p>
      <w:pPr>
        <w:pStyle w:val="Heading2"/>
        <w:spacing w:after="110" w:before="280"/>
      </w:pPr>
      <w:r>
        <w:rPr>
          <w:rFonts w:ascii="Arial" w:cs="Arial" w:eastAsia="Arial" w:hAnsi="Arial"/>
        </w:rPr>
        <w:t xml:space="preserve">Card 3: Blended eLearning</w:t>
      </w:r>
    </w:p>
    <w:p>
      <w:pPr>
        <w:pBdr>
          <w:left w:val="single" w:color="27AE60" w:sz="4" w:space="4"/>
        </w:pBdr>
        <w:shd w:fill="EAFAF1" w:val="clear"/>
        <w:spacing w:after="100" w:line="280"/>
      </w:pPr>
      <w:r>
        <w:rPr>
          <w:rFonts w:ascii="Arial" w:cs="Arial" w:eastAsia="Arial" w:hAnsi="Arial"/>
          <w:b/>
          <w:bCs/>
          <w:color w:val="2C3E50"/>
          <w:sz w:val="20"/>
          <w:szCs w:val="20"/>
        </w:rPr>
        <w:t xml:space="preserve">  Title: </w:t>
      </w:r>
      <w:r>
        <w:rPr>
          <w:rFonts w:ascii="Arial" w:cs="Arial" w:eastAsia="Arial" w:hAnsi="Arial"/>
          <w:color w:val="2C3E50"/>
          <w:sz w:val="20"/>
          <w:szCs w:val="20"/>
        </w:rPr>
        <w:t xml:space="preserve">Blended eLearning</w:t>
      </w:r>
    </w:p>
    <w:p>
      <w:pPr>
        <w:pBdr>
          <w:left w:val="single" w:color="27AE60" w:sz="4" w:space="4"/>
        </w:pBdr>
        <w:shd w:fill="EAFAF1" w:val="clear"/>
        <w:spacing w:after="100" w:line="280"/>
      </w:pPr>
      <w:r>
        <w:rPr>
          <w:rFonts w:ascii="Arial" w:cs="Arial" w:eastAsia="Arial" w:hAnsi="Arial"/>
          <w:b/>
          <w:bCs/>
          <w:color w:val="2C3E50"/>
          <w:sz w:val="20"/>
          <w:szCs w:val="20"/>
        </w:rPr>
        <w:t xml:space="preserve">  Price: </w:t>
      </w:r>
      <w:r>
        <w:rPr>
          <w:rFonts w:ascii="Arial" w:cs="Arial" w:eastAsia="Arial" w:hAnsi="Arial"/>
          <w:color w:val="2C3E50"/>
          <w:sz w:val="20"/>
          <w:szCs w:val="20"/>
        </w:rPr>
        <w:t xml:space="preserve">₹53,100 (incl. taxes)</w:t>
      </w:r>
    </w:p>
    <w:p>
      <w:pPr>
        <w:pBdr>
          <w:left w:val="single" w:color="27AE60" w:sz="4" w:space="4"/>
        </w:pBdr>
        <w:shd w:fill="EAFAF1" w:val="clear"/>
        <w:spacing w:after="100" w:line="280"/>
      </w:pPr>
      <w:r>
        <w:rPr>
          <w:rFonts w:ascii="Arial" w:cs="Arial" w:eastAsia="Arial" w:hAnsi="Arial"/>
          <w:b/>
          <w:bCs/>
          <w:color w:val="2C3E50"/>
          <w:sz w:val="20"/>
          <w:szCs w:val="20"/>
        </w:rPr>
        <w:t xml:space="preserve">  EMI: </w:t>
      </w:r>
      <w:r>
        <w:rPr>
          <w:rFonts w:ascii="Arial" w:cs="Arial" w:eastAsia="Arial" w:hAnsi="Arial"/>
          <w:color w:val="2C3E50"/>
          <w:sz w:val="20"/>
          <w:szCs w:val="20"/>
        </w:rPr>
        <w:t xml:space="preserve">Starting ₹6,387/month | 0% interest EMI available</w:t>
      </w:r>
    </w:p>
    <w:p>
      <w:pPr>
        <w:pBdr>
          <w:left w:val="single" w:color="27AE60" w:sz="4" w:space="4"/>
        </w:pBdr>
        <w:shd w:fill="EAFAF1" w:val="clear"/>
        <w:spacing w:after="100" w:line="280"/>
      </w:pPr>
      <w:r>
        <w:rPr>
          <w:rFonts w:ascii="Arial" w:cs="Arial" w:eastAsia="Arial" w:hAnsi="Arial"/>
          <w:color w:val="2C3E50"/>
          <w:sz w:val="20"/>
          <w:szCs w:val="20"/>
        </w:rPr>
        <w:t xml:space="preserve">    Self-paced learning with recorded sessions and select live components. Maximum scheduling flexibility. Same curriculum and NASSCOM certification. Ideal for working professionals with unpredictable schedules.</w:t>
      </w:r>
    </w:p>
    <w:p>
      <w:pPr>
        <w:pBdr>
          <w:left w:val="single" w:color="E67E22" w:sz="6" w:space="4"/>
        </w:pBdr>
        <w:shd w:fill="FEF9E7" w:val="clear"/>
        <w:spacing w:after="120" w:before="80"/>
      </w:pPr>
      <w:r>
        <w:rPr>
          <w:rFonts w:ascii="Arial" w:cs="Arial" w:eastAsia="Arial" w:hAnsi="Arial"/>
          <w:b/>
          <w:bCs/>
          <w:color w:val="E67E22"/>
          <w:sz w:val="19"/>
          <w:szCs w:val="19"/>
        </w:rPr>
        <w:t xml:space="preserve"> Dev Note: </w:t>
      </w:r>
      <w:r>
        <w:rPr>
          <w:rFonts w:ascii="Arial" w:cs="Arial" w:eastAsia="Arial" w:hAnsi="Arial"/>
          <w:color w:val="2C3E50"/>
          <w:sz w:val="19"/>
          <w:szCs w:val="19"/>
        </w:rPr>
        <w:t xml:space="preserve">Keep the "Signup for a Demo" CTA below this section.</w:t>
      </w:r>
    </w:p>
    <w:p>
      <w:r>
        <w:br w:type="page"/>
      </w:r>
    </w:p>
    <w:p>
      <w:pPr>
        <w:pStyle w:val="Heading1"/>
        <w:spacing w:after="160" w:before="400"/>
      </w:pPr>
      <w:r>
        <w:rPr>
          <w:rFonts w:ascii="Arial" w:cs="Arial" w:eastAsia="Arial" w:hAnsi="Arial"/>
        </w:rPr>
        <w:t xml:space="preserve">5. Career Guarantee</w:t>
      </w:r>
    </w:p>
    <w:p>
      <w:pPr>
        <w:spacing w:after="50"/>
      </w:pPr>
      <w:r>
        <w:rPr>
          <w:rFonts w:ascii="Arial" w:cs="Arial" w:eastAsia="Arial" w:hAnsi="Arial"/>
          <w:b/>
          <w:bCs/>
          <w:color w:val="7F8C8D"/>
          <w:sz w:val="17"/>
          <w:szCs w:val="17"/>
        </w:rPr>
        <w:t xml:space="preserve">  Search terms addressed: </w:t>
      </w:r>
      <w:r>
        <w:rPr>
          <w:rFonts w:ascii="Arial" w:cs="Arial" w:eastAsia="Arial" w:hAnsi="Arial"/>
          <w:i/>
          <w:iCs/>
          <w:color w:val="3498DB"/>
          <w:sz w:val="17"/>
          <w:szCs w:val="17"/>
        </w:rPr>
        <w:t xml:space="preserve">data science course with placement guarantee, job guarantee course in data science, best job guarantee data science course, data science course and placement, ai ml course with placement</w:t>
      </w:r>
    </w:p>
    <w:p>
      <w:pPr>
        <w:pStyle w:val="Heading2"/>
        <w:spacing w:after="110" w:before="280"/>
      </w:pPr>
      <w:r>
        <w:rPr>
          <w:rFonts w:ascii="Arial" w:cs="Arial" w:eastAsia="Arial" w:hAnsi="Arial"/>
        </w:rPr>
        <w:t xml:space="preserve">Section Intro</w:t>
      </w:r>
    </w:p>
    <w:p>
      <w:pPr>
        <w:spacing w:after="30" w:before="100" w:line="276"/>
      </w:pPr>
      <w:r>
        <w:rPr>
          <w:rFonts w:ascii="Arial" w:cs="Arial" w:eastAsia="Arial" w:hAnsi="Arial"/>
          <w:b/>
          <w:bCs/>
          <w:color w:val="C0392B"/>
          <w:sz w:val="18"/>
          <w:szCs w:val="18"/>
        </w:rPr>
        <w:t xml:space="preserve">CURRENT:</w:t>
      </w:r>
    </w:p>
    <w:p>
      <w:pPr>
        <w:pBdr>
          <w:left w:val="single" w:color="C0392B" w:sz="4" w:space="4"/>
        </w:pBdr>
        <w:shd w:fill="FDEDEC" w:val="clear"/>
        <w:spacing w:after="90" w:line="270"/>
      </w:pPr>
      <w:r>
        <w:rPr>
          <w:rFonts w:ascii="Arial" w:cs="Arial" w:eastAsia="Arial" w:hAnsi="Arial"/>
          <w:i/>
          <w:iCs/>
          <w:color w:val="666666"/>
          <w:sz w:val="19"/>
          <w:szCs w:val="19"/>
        </w:rPr>
        <w:t xml:space="preserve">  We're Invested in Your Success</w:t>
      </w:r>
    </w:p>
    <w:p>
      <w:pPr>
        <w:pBdr>
          <w:left w:val="single" w:color="C0392B" w:sz="4" w:space="4"/>
        </w:pBdr>
        <w:shd w:fill="FDEDEC" w:val="clear"/>
        <w:spacing w:after="90" w:line="270"/>
      </w:pPr>
      <w:r>
        <w:rPr>
          <w:rFonts w:ascii="Arial" w:cs="Arial" w:eastAsia="Arial" w:hAnsi="Arial"/>
          <w:i/>
          <w:iCs/>
          <w:color w:val="666666"/>
          <w:sz w:val="19"/>
          <w:szCs w:val="19"/>
        </w:rPr>
        <w:t xml:space="preserve">  The only data science program in India that backs its training with a real financial guarantee.</w:t>
      </w:r>
    </w:p>
    <w:p>
      <w:pPr>
        <w:spacing w:after="40" w:before="80"/>
      </w:pPr>
      <w:r>
        <w:rPr>
          <w:rFonts w:ascii="Arial" w:cs="Arial" w:eastAsia="Arial" w:hAnsi="Arial"/>
          <w:b/>
          <w:bCs/>
          <w:color w:val="C0392B"/>
          <w:sz w:val="19"/>
          <w:szCs w:val="19"/>
        </w:rPr>
        <w:t xml:space="preserve">Issue: </w:t>
      </w:r>
      <w:r>
        <w:rPr>
          <w:rFonts w:ascii="Arial" w:cs="Arial" w:eastAsia="Arial" w:hAnsi="Arial"/>
          <w:color w:val="C0392B"/>
          <w:sz w:val="19"/>
          <w:szCs w:val="19"/>
        </w:rPr>
        <w:t xml:space="preserve">"The only" is unverifiable. Competitors like StarAgile also offer refund-based guarantees.</w:t>
      </w:r>
    </w:p>
    <w:p>
      <w:pPr>
        <w:spacing w:after="30" w:before="100" w:line="276"/>
      </w:pPr>
      <w:r>
        <w:rPr>
          <w:rFonts w:ascii="Arial" w:cs="Arial" w:eastAsia="Arial" w:hAnsi="Arial"/>
          <w:b/>
          <w:bCs/>
          <w:color w:val="27AE60"/>
          <w:sz w:val="18"/>
          <w:szCs w:val="18"/>
        </w:rPr>
        <w:t xml:space="preserve">REPLACE WITH:</w:t>
      </w:r>
    </w:p>
    <w:p>
      <w:pPr>
        <w:pBdr>
          <w:left w:val="single" w:color="27AE60" w:sz="4" w:space="4"/>
        </w:pBdr>
        <w:shd w:fill="EAFAF1" w:val="clear"/>
        <w:spacing w:after="100" w:line="280"/>
      </w:pPr>
      <w:r>
        <w:rPr>
          <w:rFonts w:ascii="Arial" w:cs="Arial" w:eastAsia="Arial" w:hAnsi="Arial"/>
          <w:color w:val="2C3E50"/>
          <w:sz w:val="20"/>
          <w:szCs w:val="20"/>
        </w:rPr>
        <w:t xml:space="preserve">  We're Invested in Your Success</w:t>
      </w:r>
    </w:p>
    <w:p>
      <w:pPr>
        <w:pBdr>
          <w:left w:val="single" w:color="27AE60" w:sz="4" w:space="4"/>
        </w:pBdr>
        <w:shd w:fill="EAFAF1" w:val="clear"/>
        <w:spacing w:after="100" w:line="280"/>
      </w:pPr>
      <w:r>
        <w:rPr>
          <w:rFonts w:ascii="Arial" w:cs="Arial" w:eastAsia="Arial" w:hAnsi="Arial"/>
          <w:color w:val="2C3E50"/>
          <w:sz w:val="20"/>
          <w:szCs w:val="20"/>
        </w:rPr>
        <w:t xml:space="preserve">  One of the few data science programmes in India that puts real money behind its placement commitment.</w:t>
      </w:r>
    </w:p>
    <w:p>
      <w:pPr>
        <w:pStyle w:val="Heading2"/>
        <w:spacing w:after="110" w:before="280"/>
      </w:pPr>
      <w:r>
        <w:rPr>
          <w:rFonts w:ascii="Arial" w:cs="Arial" w:eastAsia="Arial" w:hAnsi="Arial"/>
        </w:rPr>
        <w:t xml:space="preserve">Guarantee Box</w:t>
      </w:r>
    </w:p>
    <w:p>
      <w:pPr>
        <w:spacing w:after="30" w:before="100" w:line="276"/>
      </w:pPr>
      <w:r>
        <w:rPr>
          <w:rFonts w:ascii="Arial" w:cs="Arial" w:eastAsia="Arial" w:hAnsi="Arial"/>
          <w:b/>
          <w:bCs/>
          <w:color w:val="C0392B"/>
          <w:sz w:val="18"/>
          <w:szCs w:val="18"/>
        </w:rPr>
        <w:t xml:space="preserve">CURRENT:</w:t>
      </w:r>
    </w:p>
    <w:p>
      <w:pPr>
        <w:pBdr>
          <w:left w:val="single" w:color="C0392B" w:sz="4" w:space="4"/>
        </w:pBdr>
        <w:shd w:fill="FDEDEC" w:val="clear"/>
        <w:spacing w:after="90" w:line="270"/>
      </w:pPr>
      <w:r>
        <w:rPr>
          <w:rFonts w:ascii="Arial" w:cs="Arial" w:eastAsia="Arial" w:hAnsi="Arial"/>
          <w:i/>
          <w:iCs/>
          <w:color w:val="666666"/>
          <w:sz w:val="19"/>
          <w:szCs w:val="19"/>
        </w:rPr>
        <w:t xml:space="preserve">  NASSCOM Certified — Job Guarantee</w:t>
      </w:r>
    </w:p>
    <w:p>
      <w:pPr>
        <w:pBdr>
          <w:left w:val="single" w:color="C0392B" w:sz="4" w:space="4"/>
        </w:pBdr>
        <w:shd w:fill="FDEDEC" w:val="clear"/>
        <w:spacing w:after="90" w:line="270"/>
      </w:pPr>
      <w:r>
        <w:rPr>
          <w:rFonts w:ascii="Arial" w:cs="Arial" w:eastAsia="Arial" w:hAnsi="Arial"/>
          <w:i/>
          <w:iCs/>
          <w:color w:val="666666"/>
          <w:sz w:val="19"/>
          <w:szCs w:val="19"/>
        </w:rPr>
        <w:t xml:space="preserve">  Get Placed. Or Get 50% Back.</w:t>
      </w:r>
    </w:p>
    <w:p>
      <w:pPr>
        <w:pBdr>
          <w:left w:val="single" w:color="C0392B" w:sz="4" w:space="4"/>
        </w:pBdr>
        <w:shd w:fill="FDEDEC" w:val="clear"/>
        <w:spacing w:after="90" w:line="270"/>
      </w:pPr>
      <w:r>
        <w:rPr>
          <w:rFonts w:ascii="Arial" w:cs="Arial" w:eastAsia="Arial" w:hAnsi="Arial"/>
          <w:i/>
          <w:iCs/>
          <w:color w:val="666666"/>
          <w:sz w:val="19"/>
          <w:szCs w:val="19"/>
        </w:rPr>
        <w:t xml:space="preserve">  Meet the eligibility criteria and if you're not placed in a qualifying role with the assured minimum package within 6 months — we refund 50% of your fee. No questions asked.</w:t>
      </w:r>
    </w:p>
    <w:p>
      <w:pPr>
        <w:spacing w:after="40" w:before="80"/>
      </w:pPr>
      <w:r>
        <w:rPr>
          <w:rFonts w:ascii="Arial" w:cs="Arial" w:eastAsia="Arial" w:hAnsi="Arial"/>
          <w:b/>
          <w:bCs/>
          <w:color w:val="C0392B"/>
          <w:sz w:val="19"/>
          <w:szCs w:val="19"/>
        </w:rPr>
        <w:t xml:space="preserve">Issue: </w:t>
      </w:r>
      <w:r>
        <w:rPr>
          <w:rFonts w:ascii="Arial" w:cs="Arial" w:eastAsia="Arial" w:hAnsi="Arial"/>
          <w:color w:val="C0392B"/>
          <w:sz w:val="19"/>
          <w:szCs w:val="19"/>
        </w:rPr>
        <w:t xml:space="preserve">"No questions asked" is misleading (eligibility criteria DO apply). "Job Guarantee" label. Em dashes.</w:t>
      </w:r>
    </w:p>
    <w:p>
      <w:pPr>
        <w:spacing w:after="30" w:before="100" w:line="276"/>
      </w:pPr>
      <w:r>
        <w:rPr>
          <w:rFonts w:ascii="Arial" w:cs="Arial" w:eastAsia="Arial" w:hAnsi="Arial"/>
          <w:b/>
          <w:bCs/>
          <w:color w:val="27AE60"/>
          <w:sz w:val="18"/>
          <w:szCs w:val="18"/>
        </w:rPr>
        <w:t xml:space="preserve">REPLACE WITH:</w:t>
      </w:r>
    </w:p>
    <w:p>
      <w:pPr>
        <w:pBdr>
          <w:left w:val="single" w:color="27AE60" w:sz="4" w:space="4"/>
        </w:pBdr>
        <w:shd w:fill="EAFAF1" w:val="clear"/>
        <w:spacing w:after="100" w:line="280"/>
      </w:pPr>
      <w:r>
        <w:rPr>
          <w:rFonts w:ascii="Arial" w:cs="Arial" w:eastAsia="Arial" w:hAnsi="Arial"/>
          <w:color w:val="2C3E50"/>
          <w:sz w:val="20"/>
          <w:szCs w:val="20"/>
        </w:rPr>
        <w:t xml:space="preserve">  NASSCOM Certified. Career-Backed.</w:t>
      </w:r>
    </w:p>
    <w:p>
      <w:pPr>
        <w:pBdr>
          <w:left w:val="single" w:color="27AE60" w:sz="4" w:space="4"/>
        </w:pBdr>
        <w:shd w:fill="EAFAF1" w:val="clear"/>
        <w:spacing w:after="100" w:line="280"/>
      </w:pPr>
      <w:r>
        <w:rPr>
          <w:rFonts w:ascii="Arial" w:cs="Arial" w:eastAsia="Arial" w:hAnsi="Arial"/>
          <w:color w:val="2C3E50"/>
          <w:sz w:val="20"/>
          <w:szCs w:val="20"/>
        </w:rPr>
        <w:t xml:space="preserve">  Get Placed. Or Get 50% Back.</w:t>
      </w:r>
    </w:p>
    <w:p>
      <w:pPr>
        <w:pBdr>
          <w:left w:val="single" w:color="27AE60" w:sz="4" w:space="4"/>
        </w:pBdr>
        <w:shd w:fill="EAFAF1" w:val="clear"/>
        <w:spacing w:after="100" w:line="280"/>
      </w:pPr>
      <w:r>
        <w:rPr>
          <w:rFonts w:ascii="Arial" w:cs="Arial" w:eastAsia="Arial" w:hAnsi="Arial"/>
          <w:color w:val="2C3E50"/>
          <w:sz w:val="20"/>
          <w:szCs w:val="20"/>
        </w:rPr>
        <w:t xml:space="preserve">  Complete the programme, meet the stipulated requirements, and if you're not placed in a qualifying role with the assured minimum package within 6 months of certification, we refund 50% of your course fee.</w:t>
      </w:r>
    </w:p>
    <w:p>
      <w:pPr>
        <w:pBdr>
          <w:left w:val="single" w:color="E67E22" w:sz="6" w:space="4"/>
        </w:pBdr>
        <w:shd w:fill="FEF9E7" w:val="clear"/>
        <w:spacing w:after="120" w:before="80"/>
      </w:pPr>
      <w:r>
        <w:rPr>
          <w:rFonts w:ascii="Arial" w:cs="Arial" w:eastAsia="Arial" w:hAnsi="Arial"/>
          <w:b/>
          <w:bCs/>
          <w:color w:val="E67E22"/>
          <w:sz w:val="19"/>
          <w:szCs w:val="19"/>
        </w:rPr>
        <w:t xml:space="preserve"> Dev Note: </w:t>
      </w:r>
      <w:r>
        <w:rPr>
          <w:rFonts w:ascii="Arial" w:cs="Arial" w:eastAsia="Arial" w:hAnsi="Arial"/>
          <w:color w:val="2C3E50"/>
          <w:sz w:val="19"/>
          <w:szCs w:val="19"/>
        </w:rPr>
        <w:t xml:space="preserve">Promise is identical. Framing is honest. Removed "No questions asked" and "Job Guarantee" label.</w:t>
      </w:r>
    </w:p>
    <w:p>
      <w:pPr>
        <w:pStyle w:val="Heading2"/>
        <w:spacing w:after="110" w:before="280"/>
      </w:pPr>
      <w:r>
        <w:rPr>
          <w:rFonts w:ascii="Arial" w:cs="Arial" w:eastAsia="Arial" w:hAnsi="Arial"/>
        </w:rPr>
        <w:t xml:space="preserve">Placement Readiness Box</w:t>
      </w:r>
    </w:p>
    <w:p>
      <w:pPr>
        <w:spacing w:after="30" w:before="100" w:line="276"/>
      </w:pPr>
      <w:r>
        <w:rPr>
          <w:rFonts w:ascii="Arial" w:cs="Arial" w:eastAsia="Arial" w:hAnsi="Arial"/>
          <w:b/>
          <w:bCs/>
          <w:color w:val="C0392B"/>
          <w:sz w:val="18"/>
          <w:szCs w:val="18"/>
        </w:rPr>
        <w:t xml:space="preserve">CURRENT:</w:t>
      </w:r>
    </w:p>
    <w:p>
      <w:pPr>
        <w:pBdr>
          <w:left w:val="single" w:color="C0392B" w:sz="4" w:space="4"/>
        </w:pBdr>
        <w:shd w:fill="FDEDEC" w:val="clear"/>
        <w:spacing w:after="90" w:line="270"/>
      </w:pPr>
      <w:r>
        <w:rPr>
          <w:rFonts w:ascii="Arial" w:cs="Arial" w:eastAsia="Arial" w:hAnsi="Arial"/>
          <w:i/>
          <w:iCs/>
          <w:color w:val="666666"/>
          <w:sz w:val="19"/>
          <w:szCs w:val="19"/>
        </w:rPr>
        <w:t xml:space="preserve">  All Courses — Placement Readiness</w:t>
      </w:r>
    </w:p>
    <w:p>
      <w:pPr>
        <w:spacing w:after="30" w:before="100" w:line="276"/>
      </w:pPr>
      <w:r>
        <w:rPr>
          <w:rFonts w:ascii="Arial" w:cs="Arial" w:eastAsia="Arial" w:hAnsi="Arial"/>
          <w:b/>
          <w:bCs/>
          <w:color w:val="27AE60"/>
          <w:sz w:val="18"/>
          <w:szCs w:val="18"/>
        </w:rPr>
        <w:t xml:space="preserve">REPLACE WITH:</w:t>
      </w:r>
    </w:p>
    <w:p>
      <w:pPr>
        <w:pBdr>
          <w:left w:val="single" w:color="27AE60" w:sz="4" w:space="4"/>
        </w:pBdr>
        <w:shd w:fill="EAFAF1" w:val="clear"/>
        <w:spacing w:after="100" w:line="280"/>
      </w:pPr>
      <w:r>
        <w:rPr>
          <w:rFonts w:ascii="Arial" w:cs="Arial" w:eastAsia="Arial" w:hAnsi="Arial"/>
          <w:color w:val="2C3E50"/>
          <w:sz w:val="20"/>
          <w:szCs w:val="20"/>
        </w:rPr>
        <w:t xml:space="preserve">  Included in All Courses: Placement Readiness</w:t>
      </w:r>
    </w:p>
    <w:p>
      <w:pPr>
        <w:spacing w:after="150" w:before="0" w:line="276"/>
      </w:pPr>
      <w:r>
        <w:rPr>
          <w:rFonts w:ascii="Arial" w:cs="Arial" w:eastAsia="Arial" w:hAnsi="Arial"/>
          <w:b w:val="false"/>
          <w:bCs w:val="false"/>
          <w:color w:val="2C3E50"/>
          <w:sz w:val="21"/>
          <w:szCs w:val="21"/>
        </w:rPr>
        <w:t xml:space="preserve">Rest of the PRP content (mock interviews, case studies, etc.) is clean. Keep as-is.</w:t>
      </w:r>
    </w:p>
    <w:p>
      <w:r>
        <w:br w:type="page"/>
      </w:r>
    </w:p>
    <w:p>
      <w:pPr>
        <w:pStyle w:val="Heading1"/>
        <w:spacing w:after="160" w:before="400"/>
      </w:pPr>
      <w:r>
        <w:rPr>
          <w:rFonts w:ascii="Arial" w:cs="Arial" w:eastAsia="Arial" w:hAnsi="Arial"/>
        </w:rPr>
        <w:t xml:space="preserve">6. What Our Alumni Say (New Section)</w:t>
      </w:r>
    </w:p>
    <w:p>
      <w:pPr>
        <w:spacing w:after="50"/>
      </w:pPr>
      <w:r>
        <w:rPr>
          <w:rFonts w:ascii="Arial" w:cs="Arial" w:eastAsia="Arial" w:hAnsi="Arial"/>
          <w:b/>
          <w:bCs/>
          <w:color w:val="7F8C8D"/>
          <w:sz w:val="17"/>
          <w:szCs w:val="17"/>
        </w:rPr>
        <w:t xml:space="preserve">  Search terms addressed: </w:t>
      </w:r>
      <w:r>
        <w:rPr>
          <w:rFonts w:ascii="Arial" w:cs="Arial" w:eastAsia="Arial" w:hAnsi="Arial"/>
          <w:i/>
          <w:iCs/>
          <w:color w:val="3498DB"/>
          <w:sz w:val="17"/>
          <w:szCs w:val="17"/>
        </w:rPr>
        <w:t xml:space="preserve">best data science course in India with placements, top data science courses in India</w:t>
      </w:r>
    </w:p>
    <w:p>
      <w:pPr>
        <w:pBdr>
          <w:left w:val="single" w:color="E67E22" w:sz="6" w:space="4"/>
        </w:pBdr>
        <w:shd w:fill="FEF9E7" w:val="clear"/>
        <w:spacing w:after="120" w:before="80"/>
      </w:pPr>
      <w:r>
        <w:rPr>
          <w:rFonts w:ascii="Arial" w:cs="Arial" w:eastAsia="Arial" w:hAnsi="Arial"/>
          <w:b/>
          <w:bCs/>
          <w:color w:val="E67E22"/>
          <w:sz w:val="19"/>
          <w:szCs w:val="19"/>
        </w:rPr>
        <w:t xml:space="preserve"> Dev Note: </w:t>
      </w:r>
      <w:r>
        <w:rPr>
          <w:rFonts w:ascii="Arial" w:cs="Arial" w:eastAsia="Arial" w:hAnsi="Arial"/>
          <w:color w:val="2C3E50"/>
          <w:sz w:val="19"/>
          <w:szCs w:val="19"/>
        </w:rPr>
        <w:t xml:space="preserve">The page currently has ZERO testimonials. For a PPC page where you're paying per click, this is a missed opportunity. Add 3 testimonials between the Certification section and FAQ.</w:t>
      </w:r>
    </w:p>
    <w:p>
      <w:pPr>
        <w:pBdr>
          <w:left w:val="single" w:color="27AE60" w:sz="4" w:space="4"/>
        </w:pBdr>
        <w:shd w:fill="EAFAF1" w:val="clear"/>
        <w:spacing w:after="100" w:line="280"/>
      </w:pPr>
      <w:r>
        <w:rPr>
          <w:rFonts w:ascii="Arial" w:cs="Arial" w:eastAsia="Arial" w:hAnsi="Arial"/>
          <w:color w:val="2C3E50"/>
          <w:sz w:val="20"/>
          <w:szCs w:val="20"/>
        </w:rPr>
        <w:t xml:space="preserve">  Section Heading: What Our Alumni Say</w:t>
      </w:r>
    </w:p>
    <w:p>
      <w:pPr>
        <w:pBdr>
          <w:left w:val="single" w:color="27AE60" w:sz="4" w:space="4"/>
        </w:pBdr>
        <w:shd w:fill="EAFAF1" w:val="clear"/>
        <w:spacing w:after="100" w:line="280"/>
      </w:pPr>
      <w:r>
        <w:rPr>
          <w:rFonts w:ascii="Arial" w:cs="Arial" w:eastAsia="Arial" w:hAnsi="Arial"/>
          <w:b/>
          <w:bCs/>
          <w:color w:val="2C3E50"/>
          <w:sz w:val="20"/>
          <w:szCs w:val="20"/>
        </w:rPr>
        <w:t xml:space="preserve">  Testimonial 1: </w:t>
      </w:r>
      <w:r>
        <w:rPr>
          <w:rFonts w:ascii="Arial" w:cs="Arial" w:eastAsia="Arial" w:hAnsi="Arial"/>
          <w:color w:val="2C3E50"/>
          <w:sz w:val="20"/>
          <w:szCs w:val="20"/>
        </w:rPr>
        <w:t xml:space="preserve">Piyush Ganar, Class of 2012, IIM Ahmedabad (Director of Operations, Kenty.AI)</w:t>
      </w:r>
    </w:p>
    <w:p>
      <w:pPr>
        <w:pBdr>
          <w:left w:val="single" w:color="27AE60" w:sz="4" w:space="4"/>
        </w:pBdr>
        <w:shd w:fill="EAFAF1" w:val="clear"/>
        <w:spacing w:after="100" w:line="280"/>
      </w:pPr>
      <w:r>
        <w:rPr>
          <w:rFonts w:ascii="Arial" w:cs="Arial" w:eastAsia="Arial" w:hAnsi="Arial"/>
          <w:color w:val="2C3E50"/>
          <w:sz w:val="20"/>
          <w:szCs w:val="20"/>
        </w:rPr>
        <w:t xml:space="preserve">    "The course material is very easy to understand and the case studies were based on real-time business problems. What I love most about AnalytixLabs is that they never operated like a typical commercial enterprise but more like a temple for learning."</w:t>
      </w:r>
    </w:p>
    <w:p>
      <w:pPr>
        <w:pBdr>
          <w:left w:val="single" w:color="27AE60" w:sz="4" w:space="4"/>
        </w:pBdr>
        <w:shd w:fill="EAFAF1" w:val="clear"/>
        <w:spacing w:after="100" w:line="280"/>
      </w:pPr>
      <w:r>
        <w:rPr>
          <w:rFonts w:ascii="Arial" w:cs="Arial" w:eastAsia="Arial" w:hAnsi="Arial"/>
          <w:b/>
          <w:bCs/>
          <w:color w:val="2C3E50"/>
          <w:sz w:val="20"/>
          <w:szCs w:val="20"/>
        </w:rPr>
        <w:t xml:space="preserve">  Testimonial 2: </w:t>
      </w:r>
      <w:r>
        <w:rPr>
          <w:rFonts w:ascii="Arial" w:cs="Arial" w:eastAsia="Arial" w:hAnsi="Arial"/>
          <w:color w:val="2C3E50"/>
          <w:sz w:val="20"/>
          <w:szCs w:val="20"/>
        </w:rPr>
        <w:t xml:space="preserve">Raajeev Kumar Sahu (Senior Manager, Data Science, FinTech Startup)</w:t>
      </w:r>
    </w:p>
    <w:p>
      <w:pPr>
        <w:pBdr>
          <w:left w:val="single" w:color="27AE60" w:sz="4" w:space="4"/>
        </w:pBdr>
        <w:shd w:fill="EAFAF1" w:val="clear"/>
        <w:spacing w:after="100" w:line="280"/>
      </w:pPr>
      <w:r>
        <w:rPr>
          <w:rFonts w:ascii="Arial" w:cs="Arial" w:eastAsia="Arial" w:hAnsi="Arial"/>
          <w:color w:val="2C3E50"/>
          <w:sz w:val="20"/>
          <w:szCs w:val="20"/>
        </w:rPr>
        <w:t xml:space="preserve">    "The course was very structured and gave real-world problems to practice. It also boosted my skills to start participating in hackathons. The placement team was very well organised and connected to industry leaders."</w:t>
      </w:r>
    </w:p>
    <w:p>
      <w:pPr>
        <w:pBdr>
          <w:left w:val="single" w:color="27AE60" w:sz="4" w:space="4"/>
        </w:pBdr>
        <w:shd w:fill="EAFAF1" w:val="clear"/>
        <w:spacing w:after="100" w:line="280"/>
      </w:pPr>
      <w:r>
        <w:rPr>
          <w:rFonts w:ascii="Arial" w:cs="Arial" w:eastAsia="Arial" w:hAnsi="Arial"/>
          <w:b/>
          <w:bCs/>
          <w:color w:val="2C3E50"/>
          <w:sz w:val="20"/>
          <w:szCs w:val="20"/>
        </w:rPr>
        <w:t xml:space="preserve">  Testimonial 3: </w:t>
      </w:r>
      <w:r>
        <w:rPr>
          <w:rFonts w:ascii="Arial" w:cs="Arial" w:eastAsia="Arial" w:hAnsi="Arial"/>
          <w:color w:val="2C3E50"/>
          <w:sz w:val="20"/>
          <w:szCs w:val="20"/>
        </w:rPr>
        <w:t xml:space="preserve">Surbhi Sultania (Analytics Manager, Mastercard Data &amp; Services)</w:t>
      </w:r>
    </w:p>
    <w:p>
      <w:pPr>
        <w:pBdr>
          <w:left w:val="single" w:color="27AE60" w:sz="4" w:space="4"/>
        </w:pBdr>
        <w:shd w:fill="EAFAF1" w:val="clear"/>
        <w:spacing w:after="100" w:line="280"/>
      </w:pPr>
      <w:r>
        <w:rPr>
          <w:rFonts w:ascii="Arial" w:cs="Arial" w:eastAsia="Arial" w:hAnsi="Arial"/>
          <w:color w:val="2C3E50"/>
          <w:sz w:val="20"/>
          <w:szCs w:val="20"/>
        </w:rPr>
        <w:t xml:space="preserve">    "AnalytixLabs is a one-stop solution if you want to break into the field of analytics. The faculty brings years of industry experience and the support continues well beyond the course."</w:t>
      </w:r>
    </w:p>
    <w:p>
      <w:pPr>
        <w:pBdr>
          <w:left w:val="single" w:color="E67E22" w:sz="6" w:space="4"/>
        </w:pBdr>
        <w:shd w:fill="FEF9E7" w:val="clear"/>
        <w:spacing w:after="120" w:before="80"/>
      </w:pPr>
      <w:r>
        <w:rPr>
          <w:rFonts w:ascii="Arial" w:cs="Arial" w:eastAsia="Arial" w:hAnsi="Arial"/>
          <w:b/>
          <w:bCs/>
          <w:color w:val="E67E22"/>
          <w:sz w:val="19"/>
          <w:szCs w:val="19"/>
        </w:rPr>
        <w:t xml:space="preserve"> Dev Note: </w:t>
      </w:r>
      <w:r>
        <w:rPr>
          <w:rFonts w:ascii="Arial" w:cs="Arial" w:eastAsia="Arial" w:hAnsi="Arial"/>
          <w:color w:val="2C3E50"/>
          <w:sz w:val="19"/>
          <w:szCs w:val="19"/>
        </w:rPr>
        <w:t xml:space="preserve">Keep each quote to 2-3 lines. Show name, designation, and company. These are from the main website's existing testimonials, lightly trimmed for PPC.</w:t>
      </w:r>
    </w:p>
    <w:p>
      <w:r>
        <w:br w:type="page"/>
      </w:r>
    </w:p>
    <w:p>
      <w:pPr>
        <w:pStyle w:val="Heading1"/>
        <w:spacing w:after="160" w:before="400"/>
      </w:pPr>
      <w:r>
        <w:rPr>
          <w:rFonts w:ascii="Arial" w:cs="Arial" w:eastAsia="Arial" w:hAnsi="Arial"/>
        </w:rPr>
        <w:t xml:space="preserve">7. Certification</w:t>
      </w:r>
    </w:p>
    <w:p>
      <w:pPr>
        <w:spacing w:after="50"/>
      </w:pPr>
      <w:r>
        <w:rPr>
          <w:rFonts w:ascii="Arial" w:cs="Arial" w:eastAsia="Arial" w:hAnsi="Arial"/>
          <w:b/>
          <w:bCs/>
          <w:color w:val="7F8C8D"/>
          <w:sz w:val="17"/>
          <w:szCs w:val="17"/>
        </w:rPr>
        <w:t xml:space="preserve">  Search terms addressed: </w:t>
      </w:r>
      <w:r>
        <w:rPr>
          <w:rFonts w:ascii="Arial" w:cs="Arial" w:eastAsia="Arial" w:hAnsi="Arial"/>
          <w:i/>
          <w:iCs/>
          <w:color w:val="3498DB"/>
          <w:sz w:val="17"/>
          <w:szCs w:val="17"/>
        </w:rPr>
        <w:t xml:space="preserve">data science certification course, data science certificate online, data science professional certification, data science course with certificate</w:t>
      </w:r>
    </w:p>
    <w:p>
      <w:pPr>
        <w:spacing w:after="150" w:before="0" w:line="276"/>
      </w:pPr>
      <w:r>
        <w:rPr>
          <w:rFonts w:ascii="Arial" w:cs="Arial" w:eastAsia="Arial" w:hAnsi="Arial"/>
          <w:b/>
          <w:bCs/>
          <w:color w:val="2C3E50"/>
          <w:sz w:val="21"/>
          <w:szCs w:val="21"/>
        </w:rPr>
        <w:t xml:space="preserve">Section is mostly clean. Two changes:</w:t>
      </w:r>
    </w:p>
    <w:p>
      <w:pPr>
        <w:pStyle w:val="Heading2"/>
        <w:spacing w:after="110" w:before="280"/>
      </w:pPr>
      <w:r>
        <w:rPr>
          <w:rFonts w:ascii="Arial" w:cs="Arial" w:eastAsia="Arial" w:hAnsi="Arial"/>
        </w:rPr>
        <w:t xml:space="preserve">Plagiarism line</w:t>
      </w:r>
    </w:p>
    <w:p>
      <w:pPr>
        <w:spacing w:after="30" w:before="100" w:line="276"/>
      </w:pPr>
      <w:r>
        <w:rPr>
          <w:rFonts w:ascii="Arial" w:cs="Arial" w:eastAsia="Arial" w:hAnsi="Arial"/>
          <w:b/>
          <w:bCs/>
          <w:color w:val="C0392B"/>
          <w:sz w:val="18"/>
          <w:szCs w:val="18"/>
        </w:rPr>
        <w:t xml:space="preserve">CURRENT:</w:t>
      </w:r>
    </w:p>
    <w:p>
      <w:pPr>
        <w:pBdr>
          <w:left w:val="single" w:color="C0392B" w:sz="4" w:space="4"/>
        </w:pBdr>
        <w:shd w:fill="FDEDEC" w:val="clear"/>
        <w:spacing w:after="90" w:line="270"/>
      </w:pPr>
      <w:r>
        <w:rPr>
          <w:rFonts w:ascii="Arial" w:cs="Arial" w:eastAsia="Arial" w:hAnsi="Arial"/>
          <w:i/>
          <w:iCs/>
          <w:color w:val="666666"/>
          <w:sz w:val="19"/>
          <w:szCs w:val="19"/>
        </w:rPr>
        <w:t xml:space="preserve">  Zero plagiarism policy strictly enforced</w:t>
      </w:r>
    </w:p>
    <w:p>
      <w:pPr>
        <w:spacing w:after="40" w:before="80"/>
      </w:pPr>
      <w:r>
        <w:rPr>
          <w:rFonts w:ascii="Arial" w:cs="Arial" w:eastAsia="Arial" w:hAnsi="Arial"/>
          <w:b/>
          <w:bCs/>
          <w:color w:val="C0392B"/>
          <w:sz w:val="19"/>
          <w:szCs w:val="19"/>
        </w:rPr>
        <w:t xml:space="preserve">Issue: </w:t>
      </w:r>
      <w:r>
        <w:rPr>
          <w:rFonts w:ascii="Arial" w:cs="Arial" w:eastAsia="Arial" w:hAnsi="Arial"/>
          <w:color w:val="C0392B"/>
          <w:sz w:val="19"/>
          <w:szCs w:val="19"/>
        </w:rPr>
        <w:t xml:space="preserve">Sounds like a warning, not a selling point.</w:t>
      </w:r>
    </w:p>
    <w:p>
      <w:pPr>
        <w:spacing w:after="30" w:before="100" w:line="276"/>
      </w:pPr>
      <w:r>
        <w:rPr>
          <w:rFonts w:ascii="Arial" w:cs="Arial" w:eastAsia="Arial" w:hAnsi="Arial"/>
          <w:b/>
          <w:bCs/>
          <w:color w:val="27AE60"/>
          <w:sz w:val="18"/>
          <w:szCs w:val="18"/>
        </w:rPr>
        <w:t xml:space="preserve">REPLACE WITH:</w:t>
      </w:r>
    </w:p>
    <w:p>
      <w:pPr>
        <w:pBdr>
          <w:left w:val="single" w:color="27AE60" w:sz="4" w:space="4"/>
        </w:pBdr>
        <w:shd w:fill="EAFAF1" w:val="clear"/>
        <w:spacing w:after="100" w:line="280"/>
      </w:pPr>
      <w:r>
        <w:rPr>
          <w:rFonts w:ascii="Arial" w:cs="Arial" w:eastAsia="Arial" w:hAnsi="Arial"/>
          <w:color w:val="2C3E50"/>
          <w:sz w:val="20"/>
          <w:szCs w:val="20"/>
        </w:rPr>
        <w:t xml:space="preserve">  Original work policy ensures every certificate reflects genuine capability</w:t>
      </w:r>
    </w:p>
    <w:p>
      <w:pPr>
        <w:pStyle w:val="Heading2"/>
        <w:spacing w:after="110" w:before="280"/>
      </w:pPr>
      <w:r>
        <w:rPr>
          <w:rFonts w:ascii="Arial" w:cs="Arial" w:eastAsia="Arial" w:hAnsi="Arial"/>
        </w:rPr>
        <w:t xml:space="preserve">Add after certificate images</w:t>
      </w:r>
    </w:p>
    <w:p>
      <w:pPr>
        <w:pBdr>
          <w:left w:val="single" w:color="27AE60" w:sz="4" w:space="4"/>
        </w:pBdr>
        <w:shd w:fill="EAFAF1" w:val="clear"/>
        <w:spacing w:after="100" w:line="280"/>
      </w:pPr>
      <w:r>
        <w:rPr>
          <w:rFonts w:ascii="Arial" w:cs="Arial" w:eastAsia="Arial" w:hAnsi="Arial"/>
          <w:color w:val="2C3E50"/>
          <w:sz w:val="20"/>
          <w:szCs w:val="20"/>
        </w:rPr>
        <w:t xml:space="preserve">  Both certifications are widely recognised by employers across India. The NASSCOM FutureSkills Prime certification is backed by the Ministry of Electronics &amp; IT, Government of India, making it one of the most credible data science certifications available today.</w:t>
      </w:r>
    </w:p>
    <w:p>
      <w:pPr>
        <w:pBdr>
          <w:left w:val="single" w:color="E67E22" w:sz="6" w:space="4"/>
        </w:pBdr>
        <w:shd w:fill="FEF9E7" w:val="clear"/>
        <w:spacing w:after="120" w:before="80"/>
      </w:pPr>
      <w:r>
        <w:rPr>
          <w:rFonts w:ascii="Arial" w:cs="Arial" w:eastAsia="Arial" w:hAnsi="Arial"/>
          <w:b/>
          <w:bCs/>
          <w:color w:val="E67E22"/>
          <w:sz w:val="19"/>
          <w:szCs w:val="19"/>
        </w:rPr>
        <w:t xml:space="preserve"> Dev Note: </w:t>
      </w:r>
      <w:r>
        <w:rPr>
          <w:rFonts w:ascii="Arial" w:cs="Arial" w:eastAsia="Arial" w:hAnsi="Arial"/>
          <w:color w:val="2C3E50"/>
          <w:sz w:val="19"/>
          <w:szCs w:val="19"/>
        </w:rPr>
        <w:t xml:space="preserve">Addresses "data science certification" and "NASSCOM" search queries. Adds government credibility angle.</w:t>
      </w:r>
    </w:p>
    <w:p>
      <w:r>
        <w:br w:type="page"/>
      </w:r>
    </w:p>
    <w:p>
      <w:pPr>
        <w:pStyle w:val="Heading1"/>
        <w:spacing w:after="160" w:before="400"/>
      </w:pPr>
      <w:r>
        <w:rPr>
          <w:rFonts w:ascii="Arial" w:cs="Arial" w:eastAsia="Arial" w:hAnsi="Arial"/>
        </w:rPr>
        <w:t xml:space="preserve">8. How to Enrol (New Section)</w:t>
      </w:r>
    </w:p>
    <w:p>
      <w:pPr>
        <w:pBdr>
          <w:left w:val="single" w:color="E67E22" w:sz="6" w:space="4"/>
        </w:pBdr>
        <w:shd w:fill="FEF9E7" w:val="clear"/>
        <w:spacing w:after="120" w:before="80"/>
      </w:pPr>
      <w:r>
        <w:rPr>
          <w:rFonts w:ascii="Arial" w:cs="Arial" w:eastAsia="Arial" w:hAnsi="Arial"/>
          <w:b/>
          <w:bCs/>
          <w:color w:val="E67E22"/>
          <w:sz w:val="19"/>
          <w:szCs w:val="19"/>
        </w:rPr>
        <w:t xml:space="preserve"> Dev Note: </w:t>
      </w:r>
      <w:r>
        <w:rPr>
          <w:rFonts w:ascii="Arial" w:cs="Arial" w:eastAsia="Arial" w:hAnsi="Arial"/>
          <w:color w:val="2C3E50"/>
          <w:sz w:val="19"/>
          <w:szCs w:val="19"/>
        </w:rPr>
        <w:t xml:space="preserve">Place between testimonials and FAQ. Answers "what happens after I fill this form?" which is the #1 anxiety on a PPC page.</w:t>
      </w:r>
    </w:p>
    <w:p>
      <w:pPr>
        <w:pBdr>
          <w:left w:val="single" w:color="27AE60" w:sz="4" w:space="4"/>
        </w:pBdr>
        <w:shd w:fill="EAFAF1" w:val="clear"/>
        <w:spacing w:after="100" w:line="280"/>
      </w:pPr>
      <w:r>
        <w:rPr>
          <w:rFonts w:ascii="Arial" w:cs="Arial" w:eastAsia="Arial" w:hAnsi="Arial"/>
          <w:color w:val="2C3E50"/>
          <w:sz w:val="20"/>
          <w:szCs w:val="20"/>
        </w:rPr>
        <w:t xml:space="preserve">  Section Heading: Getting Started is Simple</w:t>
      </w:r>
    </w:p>
    <w:p>
      <w:pPr>
        <w:pBdr>
          <w:left w:val="single" w:color="27AE60" w:sz="4" w:space="4"/>
        </w:pBdr>
        <w:shd w:fill="EAFAF1" w:val="clear"/>
        <w:spacing w:after="100" w:line="280"/>
      </w:pPr>
      <w:r>
        <w:rPr>
          <w:rFonts w:ascii="Arial" w:cs="Arial" w:eastAsia="Arial" w:hAnsi="Arial"/>
          <w:b/>
          <w:bCs/>
          <w:color w:val="2C3E50"/>
          <w:sz w:val="20"/>
          <w:szCs w:val="20"/>
        </w:rPr>
        <w:t xml:space="preserve">  Step 1: Talk to Us. </w:t>
      </w:r>
      <w:r>
        <w:rPr>
          <w:rFonts w:ascii="Arial" w:cs="Arial" w:eastAsia="Arial" w:hAnsi="Arial"/>
          <w:color w:val="2C3E50"/>
          <w:sz w:val="20"/>
          <w:szCs w:val="20"/>
        </w:rPr>
        <w:t xml:space="preserve">Fill the form on this page or call us directly. A learning advisor will connect with you to understand your background, career goals, and recommend the right learning mode.</w:t>
      </w:r>
    </w:p>
    <w:p>
      <w:pPr>
        <w:pBdr>
          <w:left w:val="single" w:color="27AE60" w:sz="4" w:space="4"/>
        </w:pBdr>
        <w:shd w:fill="EAFAF1" w:val="clear"/>
        <w:spacing w:after="100" w:line="280"/>
      </w:pPr>
      <w:r>
        <w:rPr>
          <w:rFonts w:ascii="Arial" w:cs="Arial" w:eastAsia="Arial" w:hAnsi="Arial"/>
          <w:b/>
          <w:bCs/>
          <w:color w:val="2C3E50"/>
          <w:sz w:val="20"/>
          <w:szCs w:val="20"/>
        </w:rPr>
        <w:t xml:space="preserve">  Step 2: Reserve Your Seat. </w:t>
      </w:r>
      <w:r>
        <w:rPr>
          <w:rFonts w:ascii="Arial" w:cs="Arial" w:eastAsia="Arial" w:hAnsi="Arial"/>
          <w:color w:val="2C3E50"/>
          <w:sz w:val="20"/>
          <w:szCs w:val="20"/>
        </w:rPr>
        <w:t xml:space="preserve">Pick your batch and centre. Classroom batches run in Noida, Gurgaon, and Bangalore. Online and blended batches start every month.</w:t>
      </w:r>
    </w:p>
    <w:p>
      <w:pPr>
        <w:pBdr>
          <w:left w:val="single" w:color="27AE60" w:sz="4" w:space="4"/>
        </w:pBdr>
        <w:shd w:fill="EAFAF1" w:val="clear"/>
        <w:spacing w:after="100" w:line="280"/>
      </w:pPr>
      <w:r>
        <w:rPr>
          <w:rFonts w:ascii="Arial" w:cs="Arial" w:eastAsia="Arial" w:hAnsi="Arial"/>
          <w:b/>
          <w:bCs/>
          <w:color w:val="2C3E50"/>
          <w:sz w:val="20"/>
          <w:szCs w:val="20"/>
        </w:rPr>
        <w:t xml:space="preserve">  Step 3: Start Learning. </w:t>
      </w:r>
      <w:r>
        <w:rPr>
          <w:rFonts w:ascii="Arial" w:cs="Arial" w:eastAsia="Arial" w:hAnsi="Arial"/>
          <w:color w:val="2C3E50"/>
          <w:sz w:val="20"/>
          <w:szCs w:val="20"/>
        </w:rPr>
        <w:t xml:space="preserve">LMS access and batch confirmation within 24 hours of registration. 0% EMI and instalment options available.</w:t>
      </w:r>
    </w:p>
    <w:p>
      <w:r>
        <w:br w:type="page"/>
      </w:r>
    </w:p>
    <w:p>
      <w:pPr>
        <w:pStyle w:val="Heading1"/>
        <w:spacing w:after="160" w:before="400"/>
      </w:pPr>
      <w:r>
        <w:rPr>
          <w:rFonts w:ascii="Arial" w:cs="Arial" w:eastAsia="Arial" w:hAnsi="Arial"/>
        </w:rPr>
        <w:t xml:space="preserve">9. FAQs (Full Rewrite, 12 Questions)</w:t>
      </w:r>
    </w:p>
    <w:p>
      <w:pPr>
        <w:spacing w:after="150" w:before="0" w:line="276"/>
      </w:pPr>
      <w:r>
        <w:rPr>
          <w:rFonts w:ascii="Arial" w:cs="Arial" w:eastAsia="Arial" w:hAnsi="Arial"/>
          <w:color w:val="2C3E50"/>
          <w:sz w:val="21"/>
          <w:szCs w:val="21"/>
        </w:rPr>
        <w:t xml:space="preserve">Each FAQ is mapped to a search term cluster from your Google Ads campaigns. Answers are 60-90 words. Conversion-focused, not SEO filler.</w:t>
      </w:r>
    </w:p>
    <w:p>
      <w:pPr>
        <w:pBdr>
          <w:left w:val="single" w:color="27AE60" w:sz="4" w:space="4"/>
        </w:pBdr>
        <w:shd w:fill="EAFAF1" w:val="clear"/>
        <w:spacing w:after="100" w:line="280"/>
      </w:pPr>
      <w:r>
        <w:rPr>
          <w:rFonts w:ascii="Arial" w:cs="Arial" w:eastAsia="Arial" w:hAnsi="Arial"/>
          <w:color w:val="2C3E50"/>
          <w:sz w:val="20"/>
          <w:szCs w:val="20"/>
        </w:rPr>
        <w:t xml:space="preserve">  Section Header: Common Questions</w:t>
      </w:r>
    </w:p>
    <w:p>
      <w:pPr>
        <w:pStyle w:val="Heading3"/>
        <w:spacing w:after="80" w:before="200"/>
      </w:pPr>
      <w:r>
        <w:rPr>
          <w:rFonts w:ascii="Arial" w:cs="Arial" w:eastAsia="Arial" w:hAnsi="Arial"/>
        </w:rPr>
        <w:t xml:space="preserve">FAQ 1: How much does the data science course cost?</w:t>
      </w:r>
    </w:p>
    <w:p>
      <w:pPr>
        <w:spacing w:after="50"/>
      </w:pPr>
      <w:r>
        <w:rPr>
          <w:rFonts w:ascii="Arial" w:cs="Arial" w:eastAsia="Arial" w:hAnsi="Arial"/>
          <w:b/>
          <w:bCs/>
          <w:color w:val="7F8C8D"/>
          <w:sz w:val="17"/>
          <w:szCs w:val="17"/>
        </w:rPr>
        <w:t xml:space="preserve">  Search terms addressed: </w:t>
      </w:r>
      <w:r>
        <w:rPr>
          <w:rFonts w:ascii="Arial" w:cs="Arial" w:eastAsia="Arial" w:hAnsi="Arial"/>
          <w:i/>
          <w:iCs/>
          <w:color w:val="3498DB"/>
          <w:sz w:val="17"/>
          <w:szCs w:val="17"/>
        </w:rPr>
        <w:t xml:space="preserve">data science course fees, data scientist course fees, how much data science course cost, course pricing, course charges, fees in [city]</w:t>
      </w:r>
    </w:p>
    <w:p>
      <w:pPr>
        <w:pBdr>
          <w:left w:val="single" w:color="27AE60" w:sz="4" w:space="4"/>
        </w:pBdr>
        <w:shd w:fill="EAFAF1" w:val="clear"/>
        <w:spacing w:after="100" w:line="280"/>
      </w:pPr>
      <w:r>
        <w:rPr>
          <w:rFonts w:ascii="Arial" w:cs="Arial" w:eastAsia="Arial" w:hAnsi="Arial"/>
          <w:color w:val="2C3E50"/>
          <w:sz w:val="20"/>
          <w:szCs w:val="20"/>
        </w:rPr>
        <w:t xml:space="preserve">  Fees depend on your learning mode. Classroom: ₹68,440. Live Online: ₹59,000. Blended eLearning: ₹53,100 (all inclusive of taxes). The syllabus, faculty, and NASSCOM certification are identical across all three. 0% interest EMI is available, and you can pay in up to 3 instalments. The full programme runs 700+ hours over 8 months.</w:t>
      </w:r>
    </w:p>
    <w:p>
      <w:pPr>
        <w:pStyle w:val="Heading3"/>
        <w:spacing w:after="80" w:before="200"/>
      </w:pPr>
      <w:r>
        <w:rPr>
          <w:rFonts w:ascii="Arial" w:cs="Arial" w:eastAsia="Arial" w:hAnsi="Arial"/>
        </w:rPr>
        <w:t xml:space="preserve">FAQ 2: Does this course come with a placement guarantee?</w:t>
      </w:r>
    </w:p>
    <w:p>
      <w:pPr>
        <w:spacing w:after="50"/>
      </w:pPr>
      <w:r>
        <w:rPr>
          <w:rFonts w:ascii="Arial" w:cs="Arial" w:eastAsia="Arial" w:hAnsi="Arial"/>
          <w:b/>
          <w:bCs/>
          <w:color w:val="7F8C8D"/>
          <w:sz w:val="17"/>
          <w:szCs w:val="17"/>
        </w:rPr>
        <w:t xml:space="preserve">  Search terms addressed: </w:t>
      </w:r>
      <w:r>
        <w:rPr>
          <w:rFonts w:ascii="Arial" w:cs="Arial" w:eastAsia="Arial" w:hAnsi="Arial"/>
          <w:i/>
          <w:iCs/>
          <w:color w:val="3498DB"/>
          <w:sz w:val="17"/>
          <w:szCs w:val="17"/>
        </w:rPr>
        <w:t xml:space="preserve">data science course with placement guarantee, job guarantee course in data science, best data science course in India with placements</w:t>
      </w:r>
    </w:p>
    <w:p>
      <w:pPr>
        <w:pBdr>
          <w:left w:val="single" w:color="27AE60" w:sz="4" w:space="4"/>
        </w:pBdr>
        <w:shd w:fill="EAFAF1" w:val="clear"/>
        <w:spacing w:after="100" w:line="280"/>
      </w:pPr>
      <w:r>
        <w:rPr>
          <w:rFonts w:ascii="Arial" w:cs="Arial" w:eastAsia="Arial" w:hAnsi="Arial"/>
          <w:color w:val="2C3E50"/>
          <w:sz w:val="20"/>
          <w:szCs w:val="20"/>
        </w:rPr>
        <w:t xml:space="preserve">  Yes. For NASSCOM-certified courses, we offer a placement commitment with a 50% fee-back guarantee. Complete the programme, meet the stipulated requirements, and if you're not placed in a qualifying role with the assured minimum annual package within 6 months of certification, 50% of your fee is refunded. Every student also goes through an 8-week Placement Readiness Programme with mock interviews, resume reviews, and simulated recruitment drives.</w:t>
      </w:r>
    </w:p>
    <w:p>
      <w:pPr>
        <w:pStyle w:val="Heading3"/>
        <w:spacing w:after="80" w:before="200"/>
      </w:pPr>
      <w:r>
        <w:rPr>
          <w:rFonts w:ascii="Arial" w:cs="Arial" w:eastAsia="Arial" w:hAnsi="Arial"/>
        </w:rPr>
        <w:t xml:space="preserve">FAQ 3: What is the eligibility for this data science course?</w:t>
      </w:r>
    </w:p>
    <w:p>
      <w:pPr>
        <w:spacing w:after="50"/>
      </w:pPr>
      <w:r>
        <w:rPr>
          <w:rFonts w:ascii="Arial" w:cs="Arial" w:eastAsia="Arial" w:hAnsi="Arial"/>
          <w:b/>
          <w:bCs/>
          <w:color w:val="7F8C8D"/>
          <w:sz w:val="17"/>
          <w:szCs w:val="17"/>
        </w:rPr>
        <w:t xml:space="preserve">  Search terms addressed: </w:t>
      </w:r>
      <w:r>
        <w:rPr>
          <w:rFonts w:ascii="Arial" w:cs="Arial" w:eastAsia="Arial" w:hAnsi="Arial"/>
          <w:i/>
          <w:iCs/>
          <w:color w:val="3498DB"/>
          <w:sz w:val="17"/>
          <w:szCs w:val="17"/>
        </w:rPr>
        <w:t xml:space="preserve">data science course eligibility, data scientist qualifications required, eligibility for data scientist, eligibility criteria</w:t>
      </w:r>
    </w:p>
    <w:p>
      <w:pPr>
        <w:pBdr>
          <w:left w:val="single" w:color="27AE60" w:sz="4" w:space="4"/>
        </w:pBdr>
        <w:shd w:fill="EAFAF1" w:val="clear"/>
        <w:spacing w:after="100" w:line="280"/>
      </w:pPr>
      <w:r>
        <w:rPr>
          <w:rFonts w:ascii="Arial" w:cs="Arial" w:eastAsia="Arial" w:hAnsi="Arial"/>
          <w:color w:val="2C3E50"/>
          <w:sz w:val="20"/>
          <w:szCs w:val="20"/>
        </w:rPr>
        <w:t xml:space="preserve">  There is no strict eligibility barrier. The course is designed for absolute beginners with no prior coding or technical background. Graduates from any stream (engineering, commerce, arts, science) can enrol. Working professionals looking to transition into data science are equally welcome. Our learning advisors can help you evaluate your profile before you commit.</w:t>
      </w:r>
    </w:p>
    <w:p>
      <w:pPr>
        <w:pBdr>
          <w:left w:val="single" w:color="E67E22" w:sz="6" w:space="4"/>
        </w:pBdr>
        <w:shd w:fill="FEF9E7" w:val="clear"/>
        <w:spacing w:after="120" w:before="80"/>
      </w:pPr>
      <w:r>
        <w:rPr>
          <w:rFonts w:ascii="Arial" w:cs="Arial" w:eastAsia="Arial" w:hAnsi="Arial"/>
          <w:b/>
          <w:bCs/>
          <w:color w:val="E67E22"/>
          <w:sz w:val="19"/>
          <w:szCs w:val="19"/>
        </w:rPr>
        <w:t xml:space="preserve"> Dev Note: </w:t>
      </w:r>
      <w:r>
        <w:rPr>
          <w:rFonts w:ascii="Arial" w:cs="Arial" w:eastAsia="Arial" w:hAnsi="Arial"/>
          <w:color w:val="2C3E50"/>
          <w:sz w:val="19"/>
          <w:szCs w:val="19"/>
        </w:rPr>
        <w:t xml:space="preserve">Directly supports the "Check Your Eligibility" CTA. People clicking it want reassurance. This delivers that.</w:t>
      </w:r>
    </w:p>
    <w:p>
      <w:pPr>
        <w:pStyle w:val="Heading3"/>
        <w:spacing w:after="80" w:before="200"/>
      </w:pPr>
      <w:r>
        <w:rPr>
          <w:rFonts w:ascii="Arial" w:cs="Arial" w:eastAsia="Arial" w:hAnsi="Arial"/>
        </w:rPr>
        <w:t xml:space="preserve">FAQ 4: What subjects are covered in the syllabus?</w:t>
      </w:r>
    </w:p>
    <w:p>
      <w:pPr>
        <w:spacing w:after="50"/>
      </w:pPr>
      <w:r>
        <w:rPr>
          <w:rFonts w:ascii="Arial" w:cs="Arial" w:eastAsia="Arial" w:hAnsi="Arial"/>
          <w:b/>
          <w:bCs/>
          <w:color w:val="7F8C8D"/>
          <w:sz w:val="17"/>
          <w:szCs w:val="17"/>
        </w:rPr>
        <w:t xml:space="preserve">  Search terms addressed: </w:t>
      </w:r>
      <w:r>
        <w:rPr>
          <w:rFonts w:ascii="Arial" w:cs="Arial" w:eastAsia="Arial" w:hAnsi="Arial"/>
          <w:i/>
          <w:iCs/>
          <w:color w:val="3498DB"/>
          <w:sz w:val="17"/>
          <w:szCs w:val="17"/>
        </w:rPr>
        <w:t xml:space="preserve">data science course syllabus, data science course subjects, data science full course, syllabus of data science, brochure</w:t>
      </w:r>
    </w:p>
    <w:p>
      <w:pPr>
        <w:pBdr>
          <w:left w:val="single" w:color="27AE60" w:sz="4" w:space="4"/>
        </w:pBdr>
        <w:shd w:fill="EAFAF1" w:val="clear"/>
        <w:spacing w:after="100" w:line="280"/>
      </w:pPr>
      <w:r>
        <w:rPr>
          <w:rFonts w:ascii="Arial" w:cs="Arial" w:eastAsia="Arial" w:hAnsi="Arial"/>
          <w:color w:val="2C3E50"/>
          <w:sz w:val="20"/>
          <w:szCs w:val="20"/>
        </w:rPr>
        <w:t xml:space="preserve">  11 modules across 700+ hours: Excel, SQL, Power BI, Python, R (optional), Applied Statistics, Predictive Modelling, Machine Learning, NLP, Model Deployment/MLOps, and Generative AI. You also complete 6 capstone projects and 20+ graded assignments using real business datasets. Download the brochure for the full topic-wise breakdown.</w:t>
      </w:r>
    </w:p>
    <w:p>
      <w:pPr>
        <w:pStyle w:val="Heading3"/>
        <w:spacing w:after="80" w:before="200"/>
      </w:pPr>
      <w:r>
        <w:rPr>
          <w:rFonts w:ascii="Arial" w:cs="Arial" w:eastAsia="Arial" w:hAnsi="Arial"/>
        </w:rPr>
        <w:t xml:space="preserve">FAQ 5: What certification do I receive?</w:t>
      </w:r>
    </w:p>
    <w:p>
      <w:pPr>
        <w:spacing w:after="50"/>
      </w:pPr>
      <w:r>
        <w:rPr>
          <w:rFonts w:ascii="Arial" w:cs="Arial" w:eastAsia="Arial" w:hAnsi="Arial"/>
          <w:b/>
          <w:bCs/>
          <w:color w:val="7F8C8D"/>
          <w:sz w:val="17"/>
          <w:szCs w:val="17"/>
        </w:rPr>
        <w:t xml:space="preserve">  Search terms addressed: </w:t>
      </w:r>
      <w:r>
        <w:rPr>
          <w:rFonts w:ascii="Arial" w:cs="Arial" w:eastAsia="Arial" w:hAnsi="Arial"/>
          <w:i/>
          <w:iCs/>
          <w:color w:val="3498DB"/>
          <w:sz w:val="17"/>
          <w:szCs w:val="17"/>
        </w:rPr>
        <w:t xml:space="preserve">data science certification course, data science certificate online, data science professional certification</w:t>
      </w:r>
    </w:p>
    <w:p>
      <w:pPr>
        <w:pBdr>
          <w:left w:val="single" w:color="27AE60" w:sz="4" w:space="4"/>
        </w:pBdr>
        <w:shd w:fill="EAFAF1" w:val="clear"/>
        <w:spacing w:after="100" w:line="280"/>
      </w:pPr>
      <w:r>
        <w:rPr>
          <w:rFonts w:ascii="Arial" w:cs="Arial" w:eastAsia="Arial" w:hAnsi="Arial"/>
          <w:color w:val="2C3E50"/>
          <w:sz w:val="20"/>
          <w:szCs w:val="20"/>
        </w:rPr>
        <w:t xml:space="preserve">  Two certifications: an Advanced Certification from AnalytixLabs and a certification from NASSCOM FutureSkills Prime (a Government of India initiative backed by MeitY). Both are widely recognised by employers. Certification is awarded after completing all assessments (case studies, MCQs, and viva) within the course timeline. Two attempts per assessment.</w:t>
      </w:r>
    </w:p>
    <w:p>
      <w:pPr>
        <w:pStyle w:val="Heading3"/>
        <w:spacing w:after="80" w:before="200"/>
      </w:pPr>
      <w:r>
        <w:rPr>
          <w:rFonts w:ascii="Arial" w:cs="Arial" w:eastAsia="Arial" w:hAnsi="Arial"/>
        </w:rPr>
        <w:t xml:space="preserve">FAQ 6: Do you offer classroom training near me?</w:t>
      </w:r>
    </w:p>
    <w:p>
      <w:pPr>
        <w:spacing w:after="50"/>
      </w:pPr>
      <w:r>
        <w:rPr>
          <w:rFonts w:ascii="Arial" w:cs="Arial" w:eastAsia="Arial" w:hAnsi="Arial"/>
          <w:b/>
          <w:bCs/>
          <w:color w:val="7F8C8D"/>
          <w:sz w:val="17"/>
          <w:szCs w:val="17"/>
        </w:rPr>
        <w:t xml:space="preserve">  Search terms addressed: </w:t>
      </w:r>
      <w:r>
        <w:rPr>
          <w:rFonts w:ascii="Arial" w:cs="Arial" w:eastAsia="Arial" w:hAnsi="Arial"/>
          <w:i/>
          <w:iCs/>
          <w:color w:val="3498DB"/>
          <w:sz w:val="17"/>
          <w:szCs w:val="17"/>
        </w:rPr>
        <w:t xml:space="preserve">data science course near me, data science course in [city], offline data science course, data science training in [city]</w:t>
      </w:r>
    </w:p>
    <w:p>
      <w:pPr>
        <w:pBdr>
          <w:left w:val="single" w:color="27AE60" w:sz="4" w:space="4"/>
        </w:pBdr>
        <w:shd w:fill="EAFAF1" w:val="clear"/>
        <w:spacing w:after="100" w:line="280"/>
      </w:pPr>
      <w:r>
        <w:rPr>
          <w:rFonts w:ascii="Arial" w:cs="Arial" w:eastAsia="Arial" w:hAnsi="Arial"/>
          <w:color w:val="2C3E50"/>
          <w:sz w:val="20"/>
          <w:szCs w:val="20"/>
        </w:rPr>
        <w:t xml:space="preserve">  Yes. Classroom batches run at our centres in Noida, Gurgaon (Sector 44), and Bangalore (HSR Layout). Small batch sizes, instructor-led, hands-on. Most institutes have gone fully online. We haven't, because face-to-face mentorship produces noticeably better outcomes. If you're not near a centre, the Interactive Live Online mode gives you the same faculty and real-time interaction.</w:t>
      </w:r>
    </w:p>
    <w:p>
      <w:pPr>
        <w:pStyle w:val="Heading3"/>
        <w:spacing w:after="80" w:before="200"/>
      </w:pPr>
      <w:r>
        <w:rPr>
          <w:rFonts w:ascii="Arial" w:cs="Arial" w:eastAsia="Arial" w:hAnsi="Arial"/>
        </w:rPr>
        <w:t xml:space="preserve">FAQ 7: Can I do this course while working full-time?</w:t>
      </w:r>
    </w:p>
    <w:p>
      <w:pPr>
        <w:spacing w:after="50"/>
      </w:pPr>
      <w:r>
        <w:rPr>
          <w:rFonts w:ascii="Arial" w:cs="Arial" w:eastAsia="Arial" w:hAnsi="Arial"/>
          <w:b/>
          <w:bCs/>
          <w:color w:val="7F8C8D"/>
          <w:sz w:val="17"/>
          <w:szCs w:val="17"/>
        </w:rPr>
        <w:t xml:space="preserve">  Search terms addressed: </w:t>
      </w:r>
      <w:r>
        <w:rPr>
          <w:rFonts w:ascii="Arial" w:cs="Arial" w:eastAsia="Arial" w:hAnsi="Arial"/>
          <w:i/>
          <w:iCs/>
          <w:color w:val="3498DB"/>
          <w:sz w:val="17"/>
          <w:szCs w:val="17"/>
        </w:rPr>
        <w:t xml:space="preserve">data science course online, data science course duration and fees, online data science course, study data science online</w:t>
      </w:r>
    </w:p>
    <w:p>
      <w:pPr>
        <w:pBdr>
          <w:left w:val="single" w:color="27AE60" w:sz="4" w:space="4"/>
        </w:pBdr>
        <w:shd w:fill="EAFAF1" w:val="clear"/>
        <w:spacing w:after="100" w:line="280"/>
      </w:pPr>
      <w:r>
        <w:rPr>
          <w:rFonts w:ascii="Arial" w:cs="Arial" w:eastAsia="Arial" w:hAnsi="Arial"/>
          <w:color w:val="2C3E50"/>
          <w:sz w:val="20"/>
          <w:szCs w:val="20"/>
        </w:rPr>
        <w:t xml:space="preserve">  Absolutely. Most of our students are working professionals. Live online batches run on weekday evenings and weekends. Classroom sessions have weekend options too. Blended eLearning gives maximum flexibility. Plan for about 8-10 hours per week for self-study alongside classes. All sessions are recorded and available on your LMS for a full year.</w:t>
      </w:r>
    </w:p>
    <w:p>
      <w:pPr>
        <w:pStyle w:val="Heading3"/>
        <w:spacing w:after="80" w:before="200"/>
      </w:pPr>
      <w:r>
        <w:rPr>
          <w:rFonts w:ascii="Arial" w:cs="Arial" w:eastAsia="Arial" w:hAnsi="Arial"/>
        </w:rPr>
        <w:t xml:space="preserve">FAQ 8: What salary can I expect after completing this?</w:t>
      </w:r>
    </w:p>
    <w:p>
      <w:pPr>
        <w:spacing w:after="50"/>
      </w:pPr>
      <w:r>
        <w:rPr>
          <w:rFonts w:ascii="Arial" w:cs="Arial" w:eastAsia="Arial" w:hAnsi="Arial"/>
          <w:b/>
          <w:bCs/>
          <w:color w:val="7F8C8D"/>
          <w:sz w:val="17"/>
          <w:szCs w:val="17"/>
        </w:rPr>
        <w:t xml:space="preserve">  Search terms addressed: </w:t>
      </w:r>
      <w:r>
        <w:rPr>
          <w:rFonts w:ascii="Arial" w:cs="Arial" w:eastAsia="Arial" w:hAnsi="Arial"/>
          <w:i/>
          <w:iCs/>
          <w:color w:val="3498DB"/>
          <w:sz w:val="17"/>
          <w:szCs w:val="17"/>
        </w:rPr>
        <w:t xml:space="preserve">data science salary, data scientist salary, jobs after data science course, scope of data science in india, data science job roles</w:t>
      </w:r>
    </w:p>
    <w:p>
      <w:pPr>
        <w:pBdr>
          <w:left w:val="single" w:color="27AE60" w:sz="4" w:space="4"/>
        </w:pBdr>
        <w:shd w:fill="EAFAF1" w:val="clear"/>
        <w:spacing w:after="100" w:line="280"/>
      </w:pPr>
      <w:r>
        <w:rPr>
          <w:rFonts w:ascii="Arial" w:cs="Arial" w:eastAsia="Arial" w:hAnsi="Arial"/>
          <w:color w:val="2C3E50"/>
          <w:sz w:val="20"/>
          <w:szCs w:val="20"/>
        </w:rPr>
        <w:t xml:space="preserve">  Entry-level data science roles in India typically pay ₹6-10 LPA. Mid-level: ₹12-20 LPA. Senior roles go beyond ₹25 LPA. Common titles include Data Scientist, ML Engineer, BI Analyst, and Analytics Consultant. Demand spans banking, e-commerce, consulting, healthcare, and tech. Our alumni work at companies like Amazon, Flipkart, HDFC Bank, Accenture, Deloitte, and many others.</w:t>
      </w:r>
    </w:p>
    <w:p>
      <w:pPr>
        <w:pStyle w:val="Heading3"/>
        <w:spacing w:after="80" w:before="200"/>
      </w:pPr>
      <w:r>
        <w:rPr>
          <w:rFonts w:ascii="Arial" w:cs="Arial" w:eastAsia="Arial" w:hAnsi="Arial"/>
        </w:rPr>
        <w:t xml:space="preserve">FAQ 9: Does this course cover AI and machine learning?</w:t>
      </w:r>
    </w:p>
    <w:p>
      <w:pPr>
        <w:spacing w:after="50"/>
      </w:pPr>
      <w:r>
        <w:rPr>
          <w:rFonts w:ascii="Arial" w:cs="Arial" w:eastAsia="Arial" w:hAnsi="Arial"/>
          <w:b/>
          <w:bCs/>
          <w:color w:val="7F8C8D"/>
          <w:sz w:val="17"/>
          <w:szCs w:val="17"/>
        </w:rPr>
        <w:t xml:space="preserve">  Search terms addressed: </w:t>
      </w:r>
      <w:r>
        <w:rPr>
          <w:rFonts w:ascii="Arial" w:cs="Arial" w:eastAsia="Arial" w:hAnsi="Arial"/>
          <w:i/>
          <w:iCs/>
          <w:color w:val="3498DB"/>
          <w:sz w:val="17"/>
          <w:szCs w:val="17"/>
        </w:rPr>
        <w:t xml:space="preserve">ai and data science course, artificial intelligence data science course, ai ml course with placement, data science &amp; machine learning</w:t>
      </w:r>
    </w:p>
    <w:p>
      <w:pPr>
        <w:pBdr>
          <w:left w:val="single" w:color="27AE60" w:sz="4" w:space="4"/>
        </w:pBdr>
        <w:shd w:fill="EAFAF1" w:val="clear"/>
        <w:spacing w:after="100" w:line="280"/>
      </w:pPr>
      <w:r>
        <w:rPr>
          <w:rFonts w:ascii="Arial" w:cs="Arial" w:eastAsia="Arial" w:hAnsi="Arial"/>
          <w:color w:val="2C3E50"/>
          <w:sz w:val="20"/>
          <w:szCs w:val="20"/>
        </w:rPr>
        <w:t xml:space="preserve">  Yes. Machine learning is a core part of the curriculum: supervised/unsupervised learning, ensemble methods, time series, and NLP. The programme also includes a dedicated Generative AI module covering prompt engineering and Gen AI for Excel, SQL, Power BI, and Python. For deeper AI specialisation, we also offer standalone AI and Agentic AI courses.</w:t>
      </w:r>
    </w:p>
    <w:p>
      <w:pPr>
        <w:pStyle w:val="Heading3"/>
        <w:spacing w:after="80" w:before="200"/>
      </w:pPr>
      <w:r>
        <w:rPr>
          <w:rFonts w:ascii="Arial" w:cs="Arial" w:eastAsia="Arial" w:hAnsi="Arial"/>
        </w:rPr>
        <w:t xml:space="preserve">FAQ 10: Why should I choose AnalytixLabs over other institutes?</w:t>
      </w:r>
    </w:p>
    <w:p>
      <w:pPr>
        <w:spacing w:after="50"/>
      </w:pPr>
      <w:r>
        <w:rPr>
          <w:rFonts w:ascii="Arial" w:cs="Arial" w:eastAsia="Arial" w:hAnsi="Arial"/>
          <w:b/>
          <w:bCs/>
          <w:color w:val="7F8C8D"/>
          <w:sz w:val="17"/>
          <w:szCs w:val="17"/>
        </w:rPr>
        <w:t xml:space="preserve">  Search terms addressed: </w:t>
      </w:r>
      <w:r>
        <w:rPr>
          <w:rFonts w:ascii="Arial" w:cs="Arial" w:eastAsia="Arial" w:hAnsi="Arial"/>
          <w:i/>
          <w:iCs/>
          <w:color w:val="3498DB"/>
          <w:sz w:val="17"/>
          <w:szCs w:val="17"/>
        </w:rPr>
        <w:t xml:space="preserve">best data science course, top data science courses in India, best institute for data science, best data science training institute in India</w:t>
      </w:r>
    </w:p>
    <w:p>
      <w:pPr>
        <w:pBdr>
          <w:left w:val="single" w:color="27AE60" w:sz="4" w:space="4"/>
        </w:pBdr>
        <w:shd w:fill="EAFAF1" w:val="clear"/>
        <w:spacing w:after="100" w:line="280"/>
      </w:pPr>
      <w:r>
        <w:rPr>
          <w:rFonts w:ascii="Arial" w:cs="Arial" w:eastAsia="Arial" w:hAnsi="Arial"/>
          <w:color w:val="2C3E50"/>
          <w:sz w:val="20"/>
          <w:szCs w:val="20"/>
        </w:rPr>
        <w:t xml:space="preserve">  We've been training professionals in data science, AI, and analytics since 2011. 20,000+ candidates trained, 100,000+ training hours delivered, and a 9.6 average student rating. Unlike most institutes that operate purely online, we run genuine classroom batches in three cities. Curriculum co-developed with NASSCOM FutureSkills Prime. And 50+ companies have hired our alumni. Book a free demo class and judge for yourself.</w:t>
      </w:r>
    </w:p>
    <w:p>
      <w:pPr>
        <w:pStyle w:val="Heading3"/>
        <w:spacing w:after="80" w:before="200"/>
      </w:pPr>
      <w:r>
        <w:rPr>
          <w:rFonts w:ascii="Arial" w:cs="Arial" w:eastAsia="Arial" w:hAnsi="Arial"/>
        </w:rPr>
        <w:t xml:space="preserve">FAQ 11: How does this compare to a PG or master's degree in data science?</w:t>
      </w:r>
    </w:p>
    <w:p>
      <w:pPr>
        <w:spacing w:after="50"/>
      </w:pPr>
      <w:r>
        <w:rPr>
          <w:rFonts w:ascii="Arial" w:cs="Arial" w:eastAsia="Arial" w:hAnsi="Arial"/>
          <w:b/>
          <w:bCs/>
          <w:color w:val="7F8C8D"/>
          <w:sz w:val="17"/>
          <w:szCs w:val="17"/>
        </w:rPr>
        <w:t xml:space="preserve">  Search terms addressed: </w:t>
      </w:r>
      <w:r>
        <w:rPr>
          <w:rFonts w:ascii="Arial" w:cs="Arial" w:eastAsia="Arial" w:hAnsi="Arial"/>
          <w:i/>
          <w:iCs/>
          <w:color w:val="3498DB"/>
          <w:sz w:val="17"/>
          <w:szCs w:val="17"/>
        </w:rPr>
        <w:t xml:space="preserve">PG in data science, PG diploma in data science, data science degree, master data science course</w:t>
      </w:r>
    </w:p>
    <w:p>
      <w:pPr>
        <w:pBdr>
          <w:left w:val="single" w:color="27AE60" w:sz="4" w:space="4"/>
        </w:pBdr>
        <w:shd w:fill="EAFAF1" w:val="clear"/>
        <w:spacing w:after="100" w:line="280"/>
      </w:pPr>
      <w:r>
        <w:rPr>
          <w:rFonts w:ascii="Arial" w:cs="Arial" w:eastAsia="Arial" w:hAnsi="Arial"/>
          <w:color w:val="2C3E50"/>
          <w:sz w:val="20"/>
          <w:szCs w:val="20"/>
        </w:rPr>
        <w:t xml:space="preserve">  A PG or master's typically runs 1-2 years and costs ₹2-5 lakhs or more. Our programme covers the same core skill set in 8 months at a fraction of the cost. The key difference: our curriculum is industry-designed, not academic. You work on real business projects, learn deployment and MLOps, and get dedicated placement support. For working professionals who want to transition without pausing their career for 2 years, this is the more practical path.</w:t>
      </w:r>
    </w:p>
    <w:p>
      <w:pPr>
        <w:pStyle w:val="Heading3"/>
        <w:spacing w:after="80" w:before="200"/>
      </w:pPr>
      <w:r>
        <w:rPr>
          <w:rFonts w:ascii="Arial" w:cs="Arial" w:eastAsia="Arial" w:hAnsi="Arial"/>
        </w:rPr>
        <w:t xml:space="preserve">FAQ 12: What if I miss a class?</w:t>
      </w:r>
    </w:p>
    <w:p>
      <w:pPr>
        <w:spacing w:after="50"/>
      </w:pPr>
      <w:r>
        <w:rPr>
          <w:rFonts w:ascii="Arial" w:cs="Arial" w:eastAsia="Arial" w:hAnsi="Arial"/>
          <w:b/>
          <w:bCs/>
          <w:color w:val="7F8C8D"/>
          <w:sz w:val="17"/>
          <w:szCs w:val="17"/>
        </w:rPr>
        <w:t xml:space="preserve">  Search terms addressed: </w:t>
      </w:r>
      <w:r>
        <w:rPr>
          <w:rFonts w:ascii="Arial" w:cs="Arial" w:eastAsia="Arial" w:hAnsi="Arial"/>
          <w:i/>
          <w:iCs/>
          <w:color w:val="3498DB"/>
          <w:sz w:val="17"/>
          <w:szCs w:val="17"/>
        </w:rPr>
        <w:t xml:space="preserve">Operational concern (pre-enrolment anxiety reducer)</w:t>
      </w:r>
    </w:p>
    <w:p>
      <w:pPr>
        <w:pBdr>
          <w:left w:val="single" w:color="27AE60" w:sz="4" w:space="4"/>
        </w:pBdr>
        <w:shd w:fill="EAFAF1" w:val="clear"/>
        <w:spacing w:after="100" w:line="280"/>
      </w:pPr>
      <w:r>
        <w:rPr>
          <w:rFonts w:ascii="Arial" w:cs="Arial" w:eastAsia="Arial" w:hAnsi="Arial"/>
          <w:color w:val="2C3E50"/>
          <w:sz w:val="20"/>
          <w:szCs w:val="20"/>
        </w:rPr>
        <w:t xml:space="preserve">  Every live session is recorded and available on your LMS within 24 hours. Review the recording and raise questions with faculty during office hours or at the start of the next class. You can also repeat any class with a subsequent batch within one year of enrolment.</w:t>
      </w:r>
    </w:p>
    <w:p>
      <w:r>
        <w:br w:type="page"/>
      </w:r>
    </w:p>
    <w:p>
      <w:pPr>
        <w:pStyle w:val="Heading1"/>
        <w:spacing w:after="160" w:before="400"/>
      </w:pPr>
      <w:r>
        <w:rPr>
          <w:rFonts w:ascii="Arial" w:cs="Arial" w:eastAsia="Arial" w:hAnsi="Arial"/>
        </w:rPr>
        <w:t xml:space="preserve">10. Footer CTA</w:t>
      </w:r>
    </w:p>
    <w:p>
      <w:pPr>
        <w:spacing w:after="30" w:before="100" w:line="276"/>
      </w:pPr>
      <w:r>
        <w:rPr>
          <w:rFonts w:ascii="Arial" w:cs="Arial" w:eastAsia="Arial" w:hAnsi="Arial"/>
          <w:b/>
          <w:bCs/>
          <w:color w:val="C0392B"/>
          <w:sz w:val="18"/>
          <w:szCs w:val="18"/>
        </w:rPr>
        <w:t xml:space="preserve">CURRENT:</w:t>
      </w:r>
    </w:p>
    <w:p>
      <w:pPr>
        <w:pBdr>
          <w:left w:val="single" w:color="C0392B" w:sz="4" w:space="4"/>
        </w:pBdr>
        <w:shd w:fill="FDEDEC" w:val="clear"/>
        <w:spacing w:after="90" w:line="270"/>
      </w:pPr>
      <w:r>
        <w:rPr>
          <w:rFonts w:ascii="Arial" w:cs="Arial" w:eastAsia="Arial" w:hAnsi="Arial"/>
          <w:i/>
          <w:iCs/>
          <w:color w:val="666666"/>
          <w:sz w:val="19"/>
          <w:szCs w:val="19"/>
        </w:rPr>
        <w:t xml:space="preserve">  Ready to Launch Your Data Science Career?</w:t>
      </w:r>
    </w:p>
    <w:p>
      <w:pPr>
        <w:pBdr>
          <w:left w:val="single" w:color="C0392B" w:sz="4" w:space="4"/>
        </w:pBdr>
        <w:shd w:fill="FDEDEC" w:val="clear"/>
        <w:spacing w:after="90" w:line="270"/>
      </w:pPr>
      <w:r>
        <w:rPr>
          <w:rFonts w:ascii="Arial" w:cs="Arial" w:eastAsia="Arial" w:hAnsi="Arial"/>
          <w:i/>
          <w:iCs/>
          <w:color w:val="666666"/>
          <w:sz w:val="19"/>
          <w:szCs w:val="19"/>
        </w:rPr>
        <w:t xml:space="preserve">  Join 10,000+ alumni who transformed their careers with AnalytixLabs. Enroll today or speak to a counsellor — completely free.</w:t>
      </w:r>
    </w:p>
    <w:p>
      <w:pPr>
        <w:pBdr>
          <w:left w:val="single" w:color="C0392B" w:sz="4" w:space="4"/>
        </w:pBdr>
        <w:shd w:fill="FDEDEC" w:val="clear"/>
        <w:spacing w:after="90" w:line="270"/>
      </w:pPr>
      <w:r>
        <w:rPr>
          <w:rFonts w:ascii="Arial" w:cs="Arial" w:eastAsia="Arial" w:hAnsi="Arial"/>
          <w:i/>
          <w:iCs/>
          <w:color w:val="666666"/>
          <w:sz w:val="19"/>
          <w:szCs w:val="19"/>
        </w:rPr>
        <w:t xml:space="preserve">  Check Your Eligibility →</w:t>
      </w:r>
    </w:p>
    <w:p>
      <w:pPr>
        <w:spacing w:after="40" w:before="80"/>
      </w:pPr>
      <w:r>
        <w:rPr>
          <w:rFonts w:ascii="Arial" w:cs="Arial" w:eastAsia="Arial" w:hAnsi="Arial"/>
          <w:b/>
          <w:bCs/>
          <w:color w:val="C0392B"/>
          <w:sz w:val="19"/>
          <w:szCs w:val="19"/>
        </w:rPr>
        <w:t xml:space="preserve">Issue: </w:t>
      </w:r>
      <w:r>
        <w:rPr>
          <w:rFonts w:ascii="Arial" w:cs="Arial" w:eastAsia="Arial" w:hAnsi="Arial"/>
          <w:color w:val="C0392B"/>
          <w:sz w:val="19"/>
          <w:szCs w:val="19"/>
        </w:rPr>
        <w:t xml:space="preserve">Wrong stat (10,000 should be 20,000). Em dash.</w:t>
      </w:r>
    </w:p>
    <w:p>
      <w:pPr>
        <w:spacing w:after="30" w:before="100" w:line="276"/>
      </w:pPr>
      <w:r>
        <w:rPr>
          <w:rFonts w:ascii="Arial" w:cs="Arial" w:eastAsia="Arial" w:hAnsi="Arial"/>
          <w:b/>
          <w:bCs/>
          <w:color w:val="27AE60"/>
          <w:sz w:val="18"/>
          <w:szCs w:val="18"/>
        </w:rPr>
        <w:t xml:space="preserve">REPLACE WITH:</w:t>
      </w:r>
    </w:p>
    <w:p>
      <w:pPr>
        <w:pBdr>
          <w:left w:val="single" w:color="27AE60" w:sz="4" w:space="4"/>
        </w:pBdr>
        <w:shd w:fill="EAFAF1" w:val="clear"/>
        <w:spacing w:after="100" w:line="280"/>
      </w:pPr>
      <w:r>
        <w:rPr>
          <w:rFonts w:ascii="Arial" w:cs="Arial" w:eastAsia="Arial" w:hAnsi="Arial"/>
          <w:color w:val="2C3E50"/>
          <w:sz w:val="20"/>
          <w:szCs w:val="20"/>
        </w:rPr>
        <w:t xml:space="preserve">  Ready to Start?</w:t>
      </w:r>
    </w:p>
    <w:p>
      <w:pPr>
        <w:pBdr>
          <w:left w:val="single" w:color="27AE60" w:sz="4" w:space="4"/>
        </w:pBdr>
        <w:shd w:fill="EAFAF1" w:val="clear"/>
        <w:spacing w:after="100" w:line="280"/>
      </w:pPr>
      <w:r>
        <w:rPr>
          <w:rFonts w:ascii="Arial" w:cs="Arial" w:eastAsia="Arial" w:hAnsi="Arial"/>
          <w:color w:val="2C3E50"/>
          <w:sz w:val="20"/>
          <w:szCs w:val="20"/>
        </w:rPr>
        <w:t xml:space="preserve">  Join 20,000+ professionals who trained with AnalytixLabs. Check your eligibility or talk to a learning advisor. No commitment, no pressure.</w:t>
      </w:r>
    </w:p>
    <w:p>
      <w:pPr>
        <w:pBdr>
          <w:left w:val="single" w:color="27AE60" w:sz="4" w:space="4"/>
        </w:pBdr>
        <w:shd w:fill="EAFAF1" w:val="clear"/>
        <w:spacing w:after="100" w:line="280"/>
      </w:pPr>
      <w:r>
        <w:rPr>
          <w:rFonts w:ascii="Arial" w:cs="Arial" w:eastAsia="Arial" w:hAnsi="Arial"/>
          <w:color w:val="2C3E50"/>
          <w:sz w:val="20"/>
          <w:szCs w:val="20"/>
        </w:rPr>
        <w:t xml:space="preserve">  Check Your Eligibility →   (CTA button, same as hero)</w:t>
      </w:r>
    </w:p>
    <w:p>
      <w:pPr>
        <w:pBdr>
          <w:left w:val="single" w:color="E67E22" w:sz="6" w:space="4"/>
        </w:pBdr>
        <w:shd w:fill="FEF9E7" w:val="clear"/>
        <w:spacing w:after="120" w:before="80"/>
      </w:pPr>
      <w:r>
        <w:rPr>
          <w:rFonts w:ascii="Arial" w:cs="Arial" w:eastAsia="Arial" w:hAnsi="Arial"/>
          <w:b/>
          <w:bCs/>
          <w:color w:val="E67E22"/>
          <w:sz w:val="19"/>
          <w:szCs w:val="19"/>
        </w:rPr>
        <w:t xml:space="preserve"> Dev Note: </w:t>
      </w:r>
      <w:r>
        <w:rPr>
          <w:rFonts w:ascii="Arial" w:cs="Arial" w:eastAsia="Arial" w:hAnsi="Arial"/>
          <w:color w:val="2C3E50"/>
          <w:sz w:val="19"/>
          <w:szCs w:val="19"/>
        </w:rPr>
        <w:t xml:space="preserve">Keeps "Check Your Eligibility" consistent with the hero. WhatsApp chat button stays alongside.</w:t>
      </w:r>
    </w:p>
    <w:p>
      <w:r>
        <w:br w:type="page"/>
      </w:r>
    </w:p>
    <w:p>
      <w:pPr>
        <w:pStyle w:val="Heading1"/>
        <w:spacing w:after="160" w:before="400"/>
      </w:pPr>
      <w:r>
        <w:rPr>
          <w:rFonts w:ascii="Arial" w:cs="Arial" w:eastAsia="Arial" w:hAnsi="Arial"/>
        </w:rPr>
        <w:t xml:space="preserve">11. Implementation Checklist</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500"/>
        <w:gridCol w:w="5640"/>
        <w:gridCol w:w="1900"/>
        <w:gridCol w:w="2000"/>
      </w:tblGrid>
      <w:tr>
        <w:tc>
          <w:tcPr>
            <w:tcW w:type="dxa" w:w="500"/>
            <w:tcBorders>
              <w:top w:val="single" w:color="D5D8DC" w:sz="1"/>
              <w:left w:val="single" w:color="D5D8DC" w:sz="1"/>
              <w:bottom w:val="single" w:color="D5D8DC" w:sz="1"/>
              <w:right w:val="single" w:color="D5D8DC" w:sz="1"/>
            </w:tcBorders>
            <w:shd w:fill="1B6B93"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w:t>
            </w:r>
          </w:p>
        </w:tc>
        <w:tc>
          <w:tcPr>
            <w:tcW w:type="dxa" w:w="5640"/>
            <w:tcBorders>
              <w:top w:val="single" w:color="D5D8DC" w:sz="1"/>
              <w:left w:val="single" w:color="D5D8DC" w:sz="1"/>
              <w:bottom w:val="single" w:color="D5D8DC" w:sz="1"/>
              <w:right w:val="single" w:color="D5D8DC" w:sz="1"/>
            </w:tcBorders>
            <w:shd w:fill="1B6B93"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Task</w:t>
            </w:r>
          </w:p>
        </w:tc>
        <w:tc>
          <w:tcPr>
            <w:tcW w:type="dxa" w:w="1900"/>
            <w:tcBorders>
              <w:top w:val="single" w:color="D5D8DC" w:sz="1"/>
              <w:left w:val="single" w:color="D5D8DC" w:sz="1"/>
              <w:bottom w:val="single" w:color="D5D8DC" w:sz="1"/>
              <w:right w:val="single" w:color="D5D8DC" w:sz="1"/>
            </w:tcBorders>
            <w:shd w:fill="1B6B93"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Owner</w:t>
            </w:r>
          </w:p>
        </w:tc>
        <w:tc>
          <w:tcPr>
            <w:tcW w:type="dxa" w:w="2000"/>
            <w:tcBorders>
              <w:top w:val="single" w:color="D5D8DC" w:sz="1"/>
              <w:left w:val="single" w:color="D5D8DC" w:sz="1"/>
              <w:bottom w:val="single" w:color="D5D8DC" w:sz="1"/>
              <w:right w:val="single" w:color="D5D8DC" w:sz="1"/>
            </w:tcBorders>
            <w:shd w:fill="1B6B93"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Status</w:t>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1</w:t>
            </w:r>
          </w:p>
        </w:tc>
        <w:tc>
          <w:tcPr>
            <w:tcW w:type="dxa" w:w="564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Fix stats bar: 20,000+ / 50+ / 9.6 / 12+</w:t>
            </w:r>
          </w:p>
        </w:tc>
        <w:tc>
          <w:tcPr>
            <w:tcW w:type="dxa" w:w="1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Dev</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2</w:t>
            </w:r>
          </w:p>
        </w:tc>
        <w:tc>
          <w:tcPr>
            <w:tcW w:type="dxa" w:w="564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Update H1, subheading, and hero badges</w:t>
            </w:r>
          </w:p>
        </w:tc>
        <w:tc>
          <w:tcPr>
            <w:tcW w:type="dxa" w:w="1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Dev + Content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3</w:t>
            </w:r>
          </w:p>
        </w:tc>
        <w:tc>
          <w:tcPr>
            <w:tcW w:type="dxa" w:w="564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Expand curriculum from 6 modules to 11</w:t>
            </w:r>
          </w:p>
        </w:tc>
        <w:tc>
          <w:tcPr>
            <w:tcW w:type="dxa" w:w="1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Dev + Content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4</w:t>
            </w:r>
          </w:p>
        </w:tc>
        <w:tc>
          <w:tcPr>
            <w:tcW w:type="dxa" w:w="564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Add pricing to learning mode cards + reorder (Classroom first)</w:t>
            </w:r>
          </w:p>
        </w:tc>
        <w:tc>
          <w:tcPr>
            <w:tcW w:type="dxa" w:w="1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Dev</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5</w:t>
            </w:r>
          </w:p>
        </w:tc>
        <w:tc>
          <w:tcPr>
            <w:tcW w:type="dxa" w:w="564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Rewrite Career Guarantee section (remove "No questions asked" + "Job Guarantee")</w:t>
            </w:r>
          </w:p>
        </w:tc>
        <w:tc>
          <w:tcPr>
            <w:tcW w:type="dxa" w:w="1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Content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6</w:t>
            </w:r>
          </w:p>
        </w:tc>
        <w:tc>
          <w:tcPr>
            <w:tcW w:type="dxa" w:w="564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Update Why AnalytixLabs cards (Card 2 and Card 4)</w:t>
            </w:r>
          </w:p>
        </w:tc>
        <w:tc>
          <w:tcPr>
            <w:tcW w:type="dxa" w:w="1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Content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7</w:t>
            </w:r>
          </w:p>
        </w:tc>
        <w:tc>
          <w:tcPr>
            <w:tcW w:type="dxa" w:w="564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Add Alumni Testimonials section (3 testimonials)</w:t>
            </w:r>
          </w:p>
        </w:tc>
        <w:tc>
          <w:tcPr>
            <w:tcW w:type="dxa" w:w="1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Dev + Content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8</w:t>
            </w:r>
          </w:p>
        </w:tc>
        <w:tc>
          <w:tcPr>
            <w:tcW w:type="dxa" w:w="564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Add Certification section copy enhancement (NASSCOM/MeitY line)</w:t>
            </w:r>
          </w:p>
        </w:tc>
        <w:tc>
          <w:tcPr>
            <w:tcW w:type="dxa" w:w="1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Content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9</w:t>
            </w:r>
          </w:p>
        </w:tc>
        <w:tc>
          <w:tcPr>
            <w:tcW w:type="dxa" w:w="564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Add "How to Enrol" 3-step section</w:t>
            </w:r>
          </w:p>
        </w:tc>
        <w:tc>
          <w:tcPr>
            <w:tcW w:type="dxa" w:w="1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Dev + Content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10</w:t>
            </w:r>
          </w:p>
        </w:tc>
        <w:tc>
          <w:tcPr>
            <w:tcW w:type="dxa" w:w="564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Replace all 12 FAQs</w:t>
            </w:r>
          </w:p>
        </w:tc>
        <w:tc>
          <w:tcPr>
            <w:tcW w:type="dxa" w:w="1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Content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11</w:t>
            </w:r>
          </w:p>
        </w:tc>
        <w:tc>
          <w:tcPr>
            <w:tcW w:type="dxa" w:w="564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Update footer CTA copy + stat</w:t>
            </w:r>
          </w:p>
        </w:tc>
        <w:tc>
          <w:tcPr>
            <w:tcW w:type="dxa" w:w="1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Content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12</w:t>
            </w:r>
          </w:p>
        </w:tc>
        <w:tc>
          <w:tcPr>
            <w:tcW w:type="dxa" w:w="564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Remove all em dashes from page</w:t>
            </w:r>
          </w:p>
        </w:tc>
        <w:tc>
          <w:tcPr>
            <w:tcW w:type="dxa" w:w="1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QA</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13</w:t>
            </w:r>
          </w:p>
        </w:tc>
        <w:tc>
          <w:tcPr>
            <w:tcW w:type="dxa" w:w="564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QA: Check all stats match across hero, Why section, FAQ 10, footer</w:t>
            </w:r>
          </w:p>
        </w:tc>
        <w:tc>
          <w:tcPr>
            <w:tcW w:type="dxa" w:w="1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QA</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40"/>
            </w:pPr>
            <w:r>
              <w:rPr>
                <w:rFonts w:ascii="Arial" w:cs="Arial" w:eastAsia="Arial" w:hAnsi="Arial"/>
                <w:color w:val="2C3E50"/>
                <w:sz w:val="19"/>
                <w:szCs w:val="19"/>
              </w:rPr>
              <w:t xml:space="preserve"/>
            </w:r>
          </w:p>
        </w:tc>
      </w:tr>
    </w:tbl>
    <w:p>
      <w:pPr>
        <w:spacing w:before="300"/>
      </w:pPr>
    </w:p>
    <w:p>
      <w:pPr>
        <w:pBdr>
          <w:bottom w:val="single" w:color="1B6B93" w:sz="3" w:space="4"/>
        </w:pBdr>
        <w:spacing w:after="200" w:before="200"/>
      </w:pPr>
    </w:p>
    <w:p>
      <w:pPr>
        <w:spacing w:after="150" w:before="0" w:line="276"/>
      </w:pPr>
      <w:r>
        <w:rPr>
          <w:rFonts w:ascii="Arial" w:cs="Arial" w:eastAsia="Arial" w:hAnsi="Arial"/>
          <w:b/>
          <w:bCs/>
          <w:color w:val="1B6B93"/>
          <w:sz w:val="21"/>
          <w:szCs w:val="21"/>
        </w:rPr>
        <w:t xml:space="preserve">End of Document. </w:t>
      </w:r>
      <w:r>
        <w:rPr>
          <w:rFonts w:ascii="Arial" w:cs="Arial" w:eastAsia="Arial" w:hAnsi="Arial"/>
          <w:color w:val="2C3E50"/>
          <w:sz w:val="21"/>
          <w:szCs w:val="21"/>
        </w:rPr>
        <w:t xml:space="preserve">13 tasks. Priority order: stats fix (#1), curriculum expansion (#3), pricing visibility (#4), FAQ rewrite (#10), career guarantee rewrite (#5). These five will have the biggest impact on conversion.</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4"/>
        <w:szCs w:val="14"/>
      </w:rPr>
      <w:t xml:space="preserve">Page </w:t>
    </w:r>
    <w:r>
      <w:rPr>
        <w:rFonts w:ascii="Arial" w:cs="Arial" w:eastAsia="Arial" w:hAnsi="Arial"/>
        <w:color w:val="7F8C8D"/>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1" w:space="4"/>
      </w:pBdr>
      <w:jc w:val="right"/>
    </w:pPr>
    <w:r>
      <w:rPr>
        <w:rFonts w:ascii="Arial" w:cs="Arial" w:eastAsia="Arial" w:hAnsi="Arial"/>
        <w:i/>
        <w:iCs/>
        <w:color w:val="7F8C8D"/>
        <w:sz w:val="14"/>
        <w:szCs w:val="14"/>
      </w:rPr>
      <w:t xml:space="preserve">PPC Landing Page | Full Content Revamp | AnalytixLabs Data Science Course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B6B93"/>
      <w:sz w:val="32"/>
      <w:szCs w:val="32"/>
    </w:rPr>
  </w:style>
  <w:style w:type="paragraph" w:styleId="Heading2">
    <w:name w:val="Heading 2"/>
    <w:basedOn w:val="Normal"/>
    <w:next w:val="Normal"/>
    <w:qFormat/>
    <w:pPr>
      <w:spacing w:after="130" w:before="280"/>
      <w:outlineLvl w:val="1"/>
    </w:pPr>
    <w:rPr>
      <w:rFonts w:ascii="Arial" w:cs="Arial" w:eastAsia="Arial" w:hAnsi="Arial"/>
      <w:b/>
      <w:bCs/>
      <w:color w:val="2C3E50"/>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1B6B9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2026-03-09T16:32:24.465Z</dcterms:created>
  <dcterms:modified xsi:type="dcterms:W3CDTF">2026-03-09T16:32:24.466Z</dcterms:modified>
</cp:coreProperties>
</file>

<file path=docProps/custom.xml><?xml version="1.0" encoding="utf-8"?>
<Properties xmlns="http://schemas.openxmlformats.org/officeDocument/2006/custom-properties" xmlns:vt="http://schemas.openxmlformats.org/officeDocument/2006/docPropsVTypes"/>
</file>