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Email: jordan.lee@example.com  |  Phone: +1 415 555 1230  |  Location: San Francisco, CA</w:t>
      </w:r>
    </w:p>
    <w:p>
      <w:pPr>
        <w:pStyle w:val="Heading1"/>
      </w:pPr>
      <w:r>
        <w:t>Summary</w:t>
      </w:r>
    </w:p>
    <w:p>
      <w:r>
        <w:t>Business Operations &amp; Strategy Manager with 8 years at high-growth tech companies. Expert in operating cadences (OKRs, QBRs), cross-functional programme management, and data-driven decision making.</w:t>
      </w:r>
    </w:p>
    <w:p>
      <w:pPr>
        <w:pStyle w:val="Heading1"/>
      </w:pPr>
      <w:r>
        <w:t>Skills</w:t>
      </w:r>
    </w:p>
    <w:p>
      <w:r>
        <w:t>Business Operations, OKR Facilitation, Strategic Planning, SQL, Mode Analytics, Asana, Notion, Stakeholder Management, Headcount Planning, Board Reporting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Business Operations Manager — Figma (2022 – Present)</w:t>
      </w:r>
    </w:p>
    <w:p>
      <w:r>
        <w:t>Designed and ran OKR programme across 800-person Engineering and Product org. Built executive dashboards in Mode.</w:t>
      </w:r>
    </w:p>
    <w:p>
      <w:pPr>
        <w:pStyle w:val="ListBullet"/>
      </w:pPr>
      <w:r>
        <w:t>Operations Manager — Dropbox (2019 – 2022)</w:t>
      </w:r>
    </w:p>
    <w:p>
      <w:r>
        <w:t>Owned annual planning process for R&amp;D. Partnered with Finance on $300M budget. Led operational efficiency initiative saving $12M.</w:t>
      </w:r>
    </w:p>
    <w:p>
      <w:pPr>
        <w:pStyle w:val="Heading1"/>
      </w:pPr>
      <w:r>
        <w:t>Education</w:t>
      </w:r>
    </w:p>
    <w:p>
      <w:pPr>
        <w:pStyle w:val="ListBullet"/>
      </w:pPr>
      <w:r>
        <w:t>MBA, Stanford GSB (2019)</w:t>
      </w:r>
    </w:p>
    <w:p>
      <w:pPr>
        <w:pStyle w:val="ListBullet"/>
      </w:pPr>
      <w:r>
        <w:t>B.Sc. Industrial Engineering, UC Davis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