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Tariq Hassan</w:t>
      </w:r>
    </w:p>
    <w:p>
      <w:r>
        <w:t>Email: tariq.hassan@example.com  |  Phone: +971 50 555 0660  |  Location: Dubai, UAE (Remote)</w:t>
      </w:r>
    </w:p>
    <w:p>
      <w:pPr>
        <w:pStyle w:val="Heading1"/>
      </w:pPr>
      <w:r>
        <w:t>Summary</w:t>
      </w:r>
    </w:p>
    <w:p>
      <w:r>
        <w:t>Embedded Systems Engineer with 10 years of experience in firmware development for IoT devices, automotive ECUs, and real-time operating systems.</w:t>
      </w:r>
    </w:p>
    <w:p>
      <w:pPr>
        <w:pStyle w:val="Heading1"/>
      </w:pPr>
      <w:r>
        <w:t>Skills</w:t>
      </w:r>
    </w:p>
    <w:p>
      <w:r>
        <w:t>C, C++, RTOS (FreeRTOS, Zephyr), CAN bus, I2C, SPI, ARM Cortex-M, Python, Jenkins, JTAG debugging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Senior Firmware Engineer — Mobileye (2020 – Present)</w:t>
      </w:r>
    </w:p>
    <w:p>
      <w:r>
        <w:t>Developed ADAS sensor fusion firmware in C++ on ARM Cortex-A. Safety-critical (ISO 26262 ASIL-B).</w:t>
      </w:r>
    </w:p>
    <w:p>
      <w:pPr>
        <w:pStyle w:val="ListBullet"/>
      </w:pPr>
      <w:r>
        <w:t>Embedded Software Engineer — Bosch (2016 – 2020)</w:t>
      </w:r>
    </w:p>
    <w:p>
      <w:r>
        <w:t>Firmware for automotive brake ECUs. CAN/LIN protocol implementation in C.</w:t>
      </w:r>
    </w:p>
    <w:p>
      <w:pPr>
        <w:pStyle w:val="Heading1"/>
      </w:pPr>
      <w:r>
        <w:t>Education</w:t>
      </w:r>
    </w:p>
    <w:p>
      <w:pPr>
        <w:pStyle w:val="ListBullet"/>
      </w:pPr>
      <w:r>
        <w:t>B.Sc. Electrical &amp; Computer Engineering, American University of Sharjah (2014)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