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778D4" w:rsidP="00A778D4">
      <w:pPr>
        <w:jc w:val="center"/>
        <w:rPr>
          <w:b/>
          <w:sz w:val="36"/>
        </w:rPr>
      </w:pPr>
      <w:r w:rsidRPr="00A778D4">
        <w:rPr>
          <w:b/>
          <w:sz w:val="36"/>
        </w:rPr>
        <w:t>TWITTER SENTIMENT ANALYSIS</w:t>
      </w:r>
    </w:p>
    <w:p w:rsidR="00A778D4" w:rsidRDefault="00A778D4" w:rsidP="00A778D4">
      <w:pPr>
        <w:jc w:val="center"/>
        <w:rPr>
          <w:b/>
          <w:sz w:val="36"/>
        </w:rPr>
      </w:pPr>
      <w:r>
        <w:rPr>
          <w:b/>
          <w:sz w:val="36"/>
        </w:rPr>
        <w:t>USING R Programming Language</w:t>
      </w:r>
    </w:p>
    <w:p w:rsidR="00A778D4" w:rsidRDefault="00A778D4">
      <w:pPr>
        <w:rPr>
          <w:b/>
          <w:sz w:val="36"/>
        </w:rPr>
      </w:pPr>
      <w:r>
        <w:rPr>
          <w:b/>
          <w:sz w:val="36"/>
        </w:rPr>
        <w:br w:type="page"/>
      </w:r>
    </w:p>
    <w:p w:rsidR="00A778D4" w:rsidRDefault="00A778D4" w:rsidP="00A778D4">
      <w:pPr>
        <w:jc w:val="center"/>
        <w:rPr>
          <w:b/>
          <w:sz w:val="36"/>
        </w:rPr>
      </w:pPr>
      <w:r>
        <w:rPr>
          <w:b/>
          <w:sz w:val="36"/>
        </w:rPr>
        <w:lastRenderedPageBreak/>
        <w:t>Introduction</w:t>
      </w:r>
    </w:p>
    <w:p w:rsidR="00A778D4" w:rsidRPr="00A778D4" w:rsidRDefault="00A778D4" w:rsidP="00A778D4">
      <w:pPr>
        <w:rPr>
          <w:rFonts w:ascii="Arial" w:hAnsi="Arial" w:cs="Arial"/>
          <w:spacing w:val="-1"/>
          <w:sz w:val="21"/>
          <w:szCs w:val="21"/>
          <w:shd w:val="clear" w:color="auto" w:fill="FFFFFF"/>
        </w:rPr>
      </w:pPr>
      <w:r w:rsidRPr="00A778D4">
        <w:rPr>
          <w:rFonts w:ascii="Arial" w:hAnsi="Arial" w:cs="Arial"/>
          <w:sz w:val="20"/>
        </w:rPr>
        <w:t xml:space="preserve">From the Google search we get that </w:t>
      </w:r>
      <w:r w:rsidRPr="00A778D4">
        <w:rPr>
          <w:rFonts w:ascii="Arial" w:hAnsi="Arial" w:cs="Arial"/>
          <w:spacing w:val="-1"/>
          <w:sz w:val="21"/>
          <w:szCs w:val="21"/>
          <w:shd w:val="clear" w:color="auto" w:fill="FFFFFF"/>
        </w:rPr>
        <w:t xml:space="preserve">Sentiment analysis is contextual mining of text which identifies and extracts subjective information in source material, and helping a business to understand the social sentiment of their brand, product or service while monitoring online conversations. </w:t>
      </w:r>
    </w:p>
    <w:p w:rsidR="00A778D4" w:rsidRPr="00A778D4" w:rsidRDefault="00A778D4" w:rsidP="00A778D4">
      <w:pPr>
        <w:rPr>
          <w:rFonts w:ascii="Arial" w:hAnsi="Arial" w:cs="Arial"/>
          <w:spacing w:val="-1"/>
          <w:sz w:val="21"/>
          <w:szCs w:val="21"/>
          <w:shd w:val="clear" w:color="auto" w:fill="FFFFFF"/>
        </w:rPr>
      </w:pPr>
    </w:p>
    <w:p w:rsidR="00A778D4" w:rsidRDefault="00A778D4" w:rsidP="00A778D4">
      <w:pPr>
        <w:rPr>
          <w:rFonts w:ascii="Arial" w:hAnsi="Arial" w:cs="Arial"/>
          <w:spacing w:val="-1"/>
          <w:sz w:val="21"/>
          <w:szCs w:val="21"/>
          <w:shd w:val="clear" w:color="auto" w:fill="FFFFFF"/>
        </w:rPr>
      </w:pPr>
      <w:r w:rsidRPr="00A778D4">
        <w:rPr>
          <w:rFonts w:ascii="Arial" w:hAnsi="Arial" w:cs="Arial"/>
          <w:spacing w:val="-1"/>
          <w:sz w:val="21"/>
          <w:szCs w:val="21"/>
          <w:shd w:val="clear" w:color="auto" w:fill="FFFFFF"/>
        </w:rPr>
        <w:t>However, analysis of social media streams is usually restricted to just basic sentiment analysis and count based metrics. This is akin to just scratching the surface and missing out on those high value insights that are waiting to be discovered.</w:t>
      </w:r>
    </w:p>
    <w:p w:rsidR="00A778D4" w:rsidRDefault="00A778D4" w:rsidP="00A778D4">
      <w:pPr>
        <w:rPr>
          <w:rFonts w:ascii="Arial" w:hAnsi="Arial" w:cs="Arial"/>
          <w:spacing w:val="-1"/>
          <w:sz w:val="21"/>
          <w:szCs w:val="21"/>
          <w:shd w:val="clear" w:color="auto" w:fill="FFFFFF"/>
        </w:rPr>
      </w:pPr>
    </w:p>
    <w:p w:rsidR="00A778D4" w:rsidRDefault="00A778D4" w:rsidP="00A778D4">
      <w:pPr>
        <w:rPr>
          <w:rFonts w:ascii="Arial" w:hAnsi="Arial" w:cs="Arial"/>
          <w:b/>
          <w:spacing w:val="-1"/>
          <w:sz w:val="21"/>
          <w:szCs w:val="21"/>
          <w:shd w:val="clear" w:color="auto" w:fill="FFFFFF"/>
        </w:rPr>
      </w:pPr>
      <w:r>
        <w:rPr>
          <w:rFonts w:ascii="Arial" w:hAnsi="Arial" w:cs="Arial"/>
          <w:b/>
          <w:spacing w:val="-1"/>
          <w:sz w:val="21"/>
          <w:szCs w:val="21"/>
          <w:shd w:val="clear" w:color="auto" w:fill="FFFFFF"/>
        </w:rPr>
        <w:t>RESULTS OF THE PROGRAM</w:t>
      </w:r>
    </w:p>
    <w:p w:rsidR="00A778D4" w:rsidRDefault="00A778D4" w:rsidP="00A778D4">
      <w:pPr>
        <w:rPr>
          <w:rFonts w:ascii="Arial" w:hAnsi="Arial" w:cs="Arial"/>
          <w:spacing w:val="-1"/>
          <w:sz w:val="21"/>
          <w:szCs w:val="21"/>
          <w:shd w:val="clear" w:color="auto" w:fill="FFFFFF"/>
        </w:rPr>
      </w:pPr>
      <w:r>
        <w:rPr>
          <w:rFonts w:ascii="Arial" w:hAnsi="Arial" w:cs="Arial"/>
          <w:spacing w:val="-1"/>
          <w:sz w:val="21"/>
          <w:szCs w:val="21"/>
          <w:shd w:val="clear" w:color="auto" w:fill="FFFFFF"/>
        </w:rPr>
        <w:t>While running the sentiment analysis on the twitter account of Indian prime minister Narendra Modi on his recent 200 tweets these were the results</w:t>
      </w:r>
    </w:p>
    <w:p w:rsidR="00A778D4" w:rsidRDefault="00A778D4" w:rsidP="00A778D4">
      <w:pPr>
        <w:rPr>
          <w:rFonts w:ascii="Arial" w:hAnsi="Arial" w:cs="Arial"/>
          <w:sz w:val="20"/>
        </w:rPr>
      </w:pPr>
      <w:r>
        <w:rPr>
          <w:rFonts w:ascii="Arial" w:hAnsi="Arial" w:cs="Arial"/>
          <w:noProof/>
          <w:sz w:val="20"/>
        </w:rPr>
        <w:drawing>
          <wp:inline distT="0" distB="0" distL="0" distR="0">
            <wp:extent cx="5731510" cy="36854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685450"/>
                    </a:xfrm>
                    <a:prstGeom prst="rect">
                      <a:avLst/>
                    </a:prstGeom>
                    <a:noFill/>
                    <a:ln w="9525">
                      <a:noFill/>
                      <a:miter lim="800000"/>
                      <a:headEnd/>
                      <a:tailEnd/>
                    </a:ln>
                  </pic:spPr>
                </pic:pic>
              </a:graphicData>
            </a:graphic>
          </wp:inline>
        </w:drawing>
      </w:r>
    </w:p>
    <w:p w:rsidR="00A778D4" w:rsidRPr="00A778D4" w:rsidRDefault="00A778D4" w:rsidP="00A778D4">
      <w:pPr>
        <w:rPr>
          <w:rFonts w:ascii="Arial" w:hAnsi="Arial" w:cs="Arial"/>
          <w:sz w:val="21"/>
          <w:szCs w:val="21"/>
        </w:rPr>
      </w:pPr>
    </w:p>
    <w:p w:rsidR="00A778D4" w:rsidRPr="00A778D4" w:rsidRDefault="00A778D4" w:rsidP="00A77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1"/>
          <w:szCs w:val="21"/>
        </w:rPr>
      </w:pPr>
      <w:r w:rsidRPr="00A778D4">
        <w:rPr>
          <w:rFonts w:ascii="Arial" w:eastAsia="Times New Roman" w:hAnsi="Arial" w:cs="Arial"/>
          <w:color w:val="000000"/>
          <w:sz w:val="21"/>
          <w:szCs w:val="21"/>
        </w:rPr>
        <w:t xml:space="preserve">Negative  Neutral Positive </w:t>
      </w:r>
    </w:p>
    <w:p w:rsidR="00A778D4" w:rsidRPr="00A778D4" w:rsidRDefault="00A778D4" w:rsidP="00A77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1"/>
          <w:szCs w:val="21"/>
        </w:rPr>
      </w:pPr>
      <w:r w:rsidRPr="00A778D4">
        <w:rPr>
          <w:rFonts w:ascii="Arial" w:eastAsia="Times New Roman" w:hAnsi="Arial" w:cs="Arial"/>
          <w:color w:val="000000"/>
          <w:sz w:val="21"/>
          <w:szCs w:val="21"/>
        </w:rPr>
        <w:t xml:space="preserve">       7       53      139 </w:t>
      </w:r>
    </w:p>
    <w:p w:rsidR="00A778D4" w:rsidRPr="00A778D4" w:rsidRDefault="00A778D4" w:rsidP="00A778D4">
      <w:pPr>
        <w:rPr>
          <w:rFonts w:ascii="Arial" w:hAnsi="Arial" w:cs="Arial"/>
          <w:sz w:val="20"/>
        </w:rPr>
      </w:pPr>
    </w:p>
    <w:p w:rsidR="00A778D4" w:rsidRDefault="00A778D4" w:rsidP="00A778D4">
      <w:pPr>
        <w:jc w:val="center"/>
        <w:rPr>
          <w:b/>
          <w:sz w:val="36"/>
        </w:rPr>
      </w:pPr>
    </w:p>
    <w:p w:rsidR="00A778D4" w:rsidRDefault="00A778D4" w:rsidP="00A778D4">
      <w:pPr>
        <w:jc w:val="center"/>
        <w:rPr>
          <w:b/>
          <w:sz w:val="36"/>
        </w:rPr>
      </w:pPr>
    </w:p>
    <w:p w:rsidR="00A778D4" w:rsidRDefault="00A778D4" w:rsidP="00A778D4">
      <w:pPr>
        <w:jc w:val="center"/>
        <w:rPr>
          <w:b/>
          <w:sz w:val="36"/>
        </w:rPr>
      </w:pPr>
      <w:r>
        <w:rPr>
          <w:b/>
          <w:sz w:val="36"/>
        </w:rPr>
        <w:lastRenderedPageBreak/>
        <w:t>Analysis</w:t>
      </w:r>
    </w:p>
    <w:p w:rsidR="00A778D4" w:rsidRPr="00A778D4" w:rsidRDefault="00A778D4" w:rsidP="00A778D4">
      <w:pPr>
        <w:rPr>
          <w:sz w:val="36"/>
        </w:rPr>
      </w:pPr>
      <w:r>
        <w:rPr>
          <w:sz w:val="36"/>
        </w:rPr>
        <w:t>Thus we see that most of the tweets of Prime minister Narendra Modi were of positive sentiment. And the negative tweets were very less as compared to Neutral or Positive nature tweets.</w:t>
      </w:r>
    </w:p>
    <w:p w:rsidR="00A778D4" w:rsidRDefault="00A778D4" w:rsidP="00A778D4">
      <w:pPr>
        <w:jc w:val="center"/>
        <w:rPr>
          <w:b/>
          <w:sz w:val="36"/>
        </w:rPr>
      </w:pPr>
    </w:p>
    <w:p w:rsidR="00A778D4" w:rsidRPr="00A778D4" w:rsidRDefault="00A778D4" w:rsidP="00A778D4">
      <w:pPr>
        <w:jc w:val="center"/>
        <w:rPr>
          <w:b/>
          <w:sz w:val="36"/>
        </w:rPr>
      </w:pPr>
    </w:p>
    <w:sectPr w:rsidR="00A778D4" w:rsidRPr="00A778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A778D4"/>
    <w:rsid w:val="00A77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8D4"/>
    <w:rPr>
      <w:color w:val="0000FF"/>
      <w:u w:val="single"/>
    </w:rPr>
  </w:style>
  <w:style w:type="paragraph" w:styleId="BalloonText">
    <w:name w:val="Balloon Text"/>
    <w:basedOn w:val="Normal"/>
    <w:link w:val="BalloonTextChar"/>
    <w:uiPriority w:val="99"/>
    <w:semiHidden/>
    <w:unhideWhenUsed/>
    <w:rsid w:val="00A7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D4"/>
    <w:rPr>
      <w:rFonts w:ascii="Tahoma" w:hAnsi="Tahoma" w:cs="Tahoma"/>
      <w:sz w:val="16"/>
      <w:szCs w:val="16"/>
    </w:rPr>
  </w:style>
  <w:style w:type="paragraph" w:styleId="HTMLPreformatted">
    <w:name w:val="HTML Preformatted"/>
    <w:basedOn w:val="Normal"/>
    <w:link w:val="HTMLPreformattedChar"/>
    <w:uiPriority w:val="99"/>
    <w:semiHidden/>
    <w:unhideWhenUsed/>
    <w:rsid w:val="00A7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8D4"/>
    <w:rPr>
      <w:rFonts w:ascii="Courier New" w:eastAsia="Times New Roman" w:hAnsi="Courier New" w:cs="Courier New"/>
      <w:sz w:val="20"/>
      <w:szCs w:val="20"/>
    </w:rPr>
  </w:style>
  <w:style w:type="character" w:customStyle="1" w:styleId="gd15mcfceub">
    <w:name w:val="gd15mcfceub"/>
    <w:basedOn w:val="DefaultParagraphFont"/>
    <w:rsid w:val="00A778D4"/>
  </w:style>
</w:styles>
</file>

<file path=word/webSettings.xml><?xml version="1.0" encoding="utf-8"?>
<w:webSettings xmlns:r="http://schemas.openxmlformats.org/officeDocument/2006/relationships" xmlns:w="http://schemas.openxmlformats.org/wordprocessingml/2006/main">
  <w:divs>
    <w:div w:id="20471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Thakur</dc:creator>
  <cp:keywords/>
  <dc:description/>
  <cp:lastModifiedBy>Dhaval Thakur</cp:lastModifiedBy>
  <cp:revision>2</cp:revision>
  <dcterms:created xsi:type="dcterms:W3CDTF">2020-01-18T05:41:00Z</dcterms:created>
  <dcterms:modified xsi:type="dcterms:W3CDTF">2020-01-18T05:47:00Z</dcterms:modified>
</cp:coreProperties>
</file>