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BEF0A" w14:textId="7EC8D07C" w:rsidR="007578DA" w:rsidRDefault="00DD1629">
      <w:pPr>
        <w:rPr>
          <w:b/>
          <w:bCs/>
          <w:lang w:val="en-US"/>
        </w:rPr>
      </w:pPr>
      <w:proofErr w:type="gramStart"/>
      <w:r w:rsidRPr="00DD1629">
        <w:rPr>
          <w:b/>
          <w:bCs/>
          <w:lang w:val="en-US"/>
        </w:rPr>
        <w:t>SESSION :</w:t>
      </w:r>
      <w:proofErr w:type="gramEnd"/>
      <w:r w:rsidRPr="00DD1629">
        <w:rPr>
          <w:b/>
          <w:bCs/>
          <w:lang w:val="en-US"/>
        </w:rPr>
        <w:t xml:space="preserve"> 19</w:t>
      </w:r>
    </w:p>
    <w:p w14:paraId="24028D53" w14:textId="77777777" w:rsidR="00DD1629" w:rsidRDefault="00DD1629">
      <w:pPr>
        <w:rPr>
          <w:b/>
          <w:bCs/>
          <w:lang w:val="en-US"/>
        </w:rPr>
      </w:pPr>
    </w:p>
    <w:p w14:paraId="3108B289" w14:textId="77777777" w:rsidR="00DD1629" w:rsidRPr="00DD1629" w:rsidRDefault="00DD1629" w:rsidP="00DD1629">
      <w:pPr>
        <w:rPr>
          <w:b/>
          <w:bCs/>
        </w:rPr>
      </w:pPr>
      <w:r w:rsidRPr="00DD1629">
        <w:rPr>
          <w:b/>
          <w:bCs/>
        </w:rPr>
        <w:t xml:space="preserve">I'll work through this as a set of software testing exercises, grounding a couple of parts in real </w:t>
      </w:r>
      <w:proofErr w:type="gramStart"/>
      <w:r w:rsidRPr="00DD1629">
        <w:rPr>
          <w:b/>
          <w:bCs/>
        </w:rPr>
        <w:t>documents.#</w:t>
      </w:r>
      <w:proofErr w:type="gramEnd"/>
      <w:r w:rsidRPr="00DD1629">
        <w:rPr>
          <w:b/>
          <w:bCs/>
        </w:rPr>
        <w:t xml:space="preserve"> 1. Static Review: Zomato's Merchant/Partner Terms &amp; Conditions</w:t>
      </w:r>
    </w:p>
    <w:p w14:paraId="35B5F97A" w14:textId="77777777" w:rsidR="00DD1629" w:rsidRPr="00DD1629" w:rsidRDefault="00DD1629" w:rsidP="00DD1629">
      <w:pPr>
        <w:rPr>
          <w:b/>
          <w:bCs/>
        </w:rPr>
      </w:pPr>
      <w:r w:rsidRPr="00DD1629">
        <w:rPr>
          <w:b/>
          <w:bCs/>
        </w:rPr>
        <w:t>I pulled several of Zomato's live policy pages (partner enrolment, online ordering, ads, and deals terms) instead of the consumer app T&amp;C, since these are publicly available and text-rich. Here are 5 ambiguous or unclear statements a static review would flag:</w:t>
      </w:r>
    </w:p>
    <w:p w14:paraId="213090A5" w14:textId="77777777" w:rsidR="00DD1629" w:rsidRPr="00DD1629" w:rsidRDefault="00DD1629" w:rsidP="00DD1629">
      <w:pPr>
        <w:numPr>
          <w:ilvl w:val="0"/>
          <w:numId w:val="1"/>
        </w:numPr>
        <w:rPr>
          <w:b/>
          <w:bCs/>
        </w:rPr>
      </w:pPr>
      <w:r w:rsidRPr="00DD1629">
        <w:rPr>
          <w:b/>
          <w:bCs/>
        </w:rPr>
        <w:t>Unbounded discretion clause – Zomato states it can modify the "Business Zone(s)" and "Category" for a merchant's listing at its sole discretion and without notice to the merchant. "Sole discretion" and "without notice" give no criteria or advance-warning mechanism — a merchant can't predict when their listing category might change.</w:t>
      </w:r>
    </w:p>
    <w:p w14:paraId="5F29BCD1" w14:textId="77777777" w:rsidR="00DD1629" w:rsidRPr="00DD1629" w:rsidRDefault="00DD1629" w:rsidP="00DD1629">
      <w:pPr>
        <w:numPr>
          <w:ilvl w:val="0"/>
          <w:numId w:val="1"/>
        </w:numPr>
        <w:rPr>
          <w:b/>
          <w:bCs/>
        </w:rPr>
      </w:pPr>
      <w:r w:rsidRPr="00DD1629">
        <w:rPr>
          <w:b/>
          <w:bCs/>
        </w:rPr>
        <w:t>Vague refund condition – Zomato has no obligation to refund fees unless otherwise agreed in the Service Request Form. It's unclear what qualifies as "otherwise agreed" — verbal confirmation? A specific clause? This ambiguity could easily become a dispute point.</w:t>
      </w:r>
    </w:p>
    <w:p w14:paraId="5F3D8493" w14:textId="77777777" w:rsidR="00DD1629" w:rsidRPr="00DD1629" w:rsidRDefault="00DD1629" w:rsidP="00DD1629">
      <w:pPr>
        <w:numPr>
          <w:ilvl w:val="0"/>
          <w:numId w:val="1"/>
        </w:numPr>
        <w:rPr>
          <w:b/>
          <w:bCs/>
        </w:rPr>
      </w:pPr>
      <w:r w:rsidRPr="00DD1629">
        <w:rPr>
          <w:b/>
          <w:bCs/>
        </w:rPr>
        <w:t>Broad, undefined liability disclaimer – Zomato disclaims "all warranties, express or implied," including merchantability and fitness for purpose, related to the platform and services. The clause is so broad it's unclear which specific failures (e.g., a payment glitch vs. a data breach) are actually covered or excluded.</w:t>
      </w:r>
    </w:p>
    <w:p w14:paraId="5613F5C2" w14:textId="77777777" w:rsidR="00DD1629" w:rsidRPr="00DD1629" w:rsidRDefault="00DD1629" w:rsidP="00DD1629">
      <w:pPr>
        <w:numPr>
          <w:ilvl w:val="0"/>
          <w:numId w:val="1"/>
        </w:numPr>
        <w:rPr>
          <w:b/>
          <w:bCs/>
        </w:rPr>
      </w:pPr>
      <w:r w:rsidRPr="00DD1629">
        <w:rPr>
          <w:b/>
          <w:bCs/>
        </w:rPr>
        <w:t>"Reasons beyond reasonable control" force majeure clause – Neither party is liable for delays caused by acts of God, epidemics, strikes, lockdowns, or "similar causes". "Similar causes" is open-ended — does a server outage or a payment gateway failure count? No test is given for what qualifies.</w:t>
      </w:r>
    </w:p>
    <w:p w14:paraId="56C80511" w14:textId="77777777" w:rsidR="00DD1629" w:rsidRPr="00DD1629" w:rsidRDefault="00DD1629" w:rsidP="00DD1629">
      <w:pPr>
        <w:numPr>
          <w:ilvl w:val="0"/>
          <w:numId w:val="1"/>
        </w:numPr>
        <w:rPr>
          <w:b/>
          <w:bCs/>
        </w:rPr>
      </w:pPr>
      <w:r w:rsidRPr="00DD1629">
        <w:rPr>
          <w:b/>
          <w:bCs/>
        </w:rPr>
        <w:t>Ambiguous notice/service clause – Notices are deemed served "when delivered," or if delivery isn't accomplished, by some [alternate method] — the fallback condition is left undefined in the public text, so it's unclear when a notice is legally considered received if the primary delivery method fails.</w:t>
      </w:r>
    </w:p>
    <w:p w14:paraId="5277451A" w14:textId="77777777" w:rsidR="00DD1629" w:rsidRDefault="00DD1629" w:rsidP="00DD1629">
      <w:pPr>
        <w:rPr>
          <w:b/>
          <w:bCs/>
        </w:rPr>
      </w:pPr>
      <w:r w:rsidRPr="00DD1629">
        <w:rPr>
          <w:b/>
          <w:bCs/>
        </w:rPr>
        <w:t xml:space="preserve">A user or partner reading these would reasonably struggle to predict Zomato's obligations vs. their own in edge cases — which is exactly the kind of ambiguity a static review is meant to surface </w:t>
      </w:r>
      <w:r w:rsidRPr="00DD1629">
        <w:rPr>
          <w:b/>
          <w:bCs/>
          <w:i/>
          <w:iCs/>
        </w:rPr>
        <w:t>before</w:t>
      </w:r>
      <w:r w:rsidRPr="00DD1629">
        <w:rPr>
          <w:b/>
          <w:bCs/>
        </w:rPr>
        <w:t xml:space="preserve"> anyone acts on the document.</w:t>
      </w:r>
    </w:p>
    <w:p w14:paraId="6F755E40" w14:textId="77777777" w:rsidR="00DD1629" w:rsidRPr="00DD1629" w:rsidRDefault="00DD1629" w:rsidP="00DD1629">
      <w:pPr>
        <w:rPr>
          <w:b/>
          <w:bCs/>
        </w:rPr>
      </w:pPr>
    </w:p>
    <w:p w14:paraId="44A2CDD0" w14:textId="77777777" w:rsidR="00DD1629" w:rsidRPr="00DD1629" w:rsidRDefault="00DD1629" w:rsidP="00DD1629">
      <w:pPr>
        <w:rPr>
          <w:b/>
          <w:bCs/>
        </w:rPr>
      </w:pPr>
      <w:r w:rsidRPr="00DD1629">
        <w:rPr>
          <w:b/>
          <w:bCs/>
        </w:rPr>
        <w:t>2. Static Testing vs. Dynamic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4280"/>
        <w:gridCol w:w="3704"/>
      </w:tblGrid>
      <w:tr w:rsidR="00DD1629" w:rsidRPr="00DD1629" w14:paraId="55F1F61E" w14:textId="77777777" w:rsidTr="00DD16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E7676" w14:textId="77777777" w:rsidR="00DD1629" w:rsidRPr="00DD1629" w:rsidRDefault="00DD1629" w:rsidP="00DD1629">
            <w:pPr>
              <w:rPr>
                <w:b/>
                <w:bCs/>
              </w:rPr>
            </w:pPr>
            <w:r w:rsidRPr="00DD1629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9D354CD" w14:textId="77777777" w:rsidR="00DD1629" w:rsidRPr="00DD1629" w:rsidRDefault="00DD1629" w:rsidP="00DD1629">
            <w:pPr>
              <w:rPr>
                <w:b/>
                <w:bCs/>
              </w:rPr>
            </w:pPr>
            <w:r w:rsidRPr="00DD1629">
              <w:rPr>
                <w:b/>
                <w:bCs/>
              </w:rPr>
              <w:t>Static Testing</w:t>
            </w:r>
          </w:p>
        </w:tc>
        <w:tc>
          <w:tcPr>
            <w:tcW w:w="0" w:type="auto"/>
            <w:vAlign w:val="center"/>
            <w:hideMark/>
          </w:tcPr>
          <w:p w14:paraId="0B68FE57" w14:textId="77777777" w:rsidR="00DD1629" w:rsidRPr="00DD1629" w:rsidRDefault="00DD1629" w:rsidP="00DD1629">
            <w:pPr>
              <w:rPr>
                <w:b/>
                <w:bCs/>
              </w:rPr>
            </w:pPr>
            <w:r w:rsidRPr="00DD1629">
              <w:rPr>
                <w:b/>
                <w:bCs/>
              </w:rPr>
              <w:t>Dynamic Testing</w:t>
            </w:r>
          </w:p>
        </w:tc>
      </w:tr>
      <w:tr w:rsidR="00DD1629" w:rsidRPr="00DD1629" w14:paraId="1494BB02" w14:textId="77777777" w:rsidTr="00DD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BC4AD" w14:textId="77777777" w:rsidR="00DD1629" w:rsidRPr="00DD1629" w:rsidRDefault="00DD1629" w:rsidP="00DD1629">
            <w:pPr>
              <w:rPr>
                <w:b/>
                <w:bCs/>
              </w:rPr>
            </w:pPr>
            <w:r w:rsidRPr="00DD1629">
              <w:rPr>
                <w:b/>
                <w:bCs/>
              </w:rPr>
              <w:t>What it involves</w:t>
            </w:r>
          </w:p>
        </w:tc>
        <w:tc>
          <w:tcPr>
            <w:tcW w:w="0" w:type="auto"/>
            <w:vAlign w:val="center"/>
            <w:hideMark/>
          </w:tcPr>
          <w:p w14:paraId="2D34EA47" w14:textId="77777777" w:rsidR="00DD1629" w:rsidRPr="00DD1629" w:rsidRDefault="00DD1629" w:rsidP="00DD1629">
            <w:pPr>
              <w:rPr>
                <w:b/>
                <w:bCs/>
              </w:rPr>
            </w:pPr>
            <w:r w:rsidRPr="00DD1629">
              <w:rPr>
                <w:b/>
                <w:bCs/>
              </w:rPr>
              <w:t xml:space="preserve">Reviewing a document/artifact without executing anything — e.g., reading Zomato's or Flipkart's Terms &amp; Conditions or a design </w:t>
            </w:r>
            <w:proofErr w:type="spellStart"/>
            <w:r w:rsidRPr="00DD1629">
              <w:rPr>
                <w:b/>
                <w:bCs/>
              </w:rPr>
              <w:t>mockup</w:t>
            </w:r>
            <w:proofErr w:type="spellEnd"/>
            <w:r w:rsidRPr="00DD1629">
              <w:rPr>
                <w:b/>
                <w:bCs/>
              </w:rPr>
              <w:t xml:space="preserve"> for unclear clauses</w:t>
            </w:r>
          </w:p>
        </w:tc>
        <w:tc>
          <w:tcPr>
            <w:tcW w:w="0" w:type="auto"/>
            <w:vAlign w:val="center"/>
            <w:hideMark/>
          </w:tcPr>
          <w:p w14:paraId="620C7FEE" w14:textId="77777777" w:rsidR="00DD1629" w:rsidRPr="00DD1629" w:rsidRDefault="00DD1629" w:rsidP="00DD1629">
            <w:pPr>
              <w:rPr>
                <w:b/>
                <w:bCs/>
              </w:rPr>
            </w:pPr>
            <w:proofErr w:type="gramStart"/>
            <w:r w:rsidRPr="00DD1629">
              <w:rPr>
                <w:b/>
                <w:bCs/>
              </w:rPr>
              <w:t>Actually</w:t>
            </w:r>
            <w:proofErr w:type="gramEnd"/>
            <w:r w:rsidRPr="00DD1629">
              <w:rPr>
                <w:b/>
                <w:bCs/>
              </w:rPr>
              <w:t xml:space="preserve"> running the app and observing real </w:t>
            </w:r>
            <w:proofErr w:type="spellStart"/>
            <w:r w:rsidRPr="00DD1629">
              <w:rPr>
                <w:b/>
                <w:bCs/>
              </w:rPr>
              <w:t>behavior</w:t>
            </w:r>
            <w:proofErr w:type="spellEnd"/>
            <w:r w:rsidRPr="00DD1629">
              <w:rPr>
                <w:b/>
                <w:bCs/>
              </w:rPr>
              <w:t xml:space="preserve"> — e.g., filling out a signup form on Instagram and seeing if OTP verification, error messages, and account creation work correctly</w:t>
            </w:r>
          </w:p>
        </w:tc>
      </w:tr>
      <w:tr w:rsidR="00DD1629" w:rsidRPr="00DD1629" w14:paraId="545E219B" w14:textId="77777777" w:rsidTr="00DD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704A2" w14:textId="77777777" w:rsidR="00DD1629" w:rsidRPr="00DD1629" w:rsidRDefault="00DD1629" w:rsidP="00DD1629">
            <w:pPr>
              <w:rPr>
                <w:b/>
                <w:bCs/>
              </w:rPr>
            </w:pPr>
            <w:r w:rsidRPr="00DD1629">
              <w:rPr>
                <w:b/>
                <w:bCs/>
              </w:rPr>
              <w:lastRenderedPageBreak/>
              <w:t>What it catches</w:t>
            </w:r>
          </w:p>
        </w:tc>
        <w:tc>
          <w:tcPr>
            <w:tcW w:w="0" w:type="auto"/>
            <w:vAlign w:val="center"/>
            <w:hideMark/>
          </w:tcPr>
          <w:p w14:paraId="5BD98A93" w14:textId="77777777" w:rsidR="00DD1629" w:rsidRPr="00DD1629" w:rsidRDefault="00DD1629" w:rsidP="00DD1629">
            <w:pPr>
              <w:rPr>
                <w:b/>
                <w:bCs/>
              </w:rPr>
            </w:pPr>
            <w:r w:rsidRPr="00DD1629">
              <w:rPr>
                <w:b/>
                <w:bCs/>
              </w:rPr>
              <w:t xml:space="preserve">Ambiguity, missing information, logical inconsistencies, requirement gaps — e.g., noticing Flipkart's return policy doesn't clarify what counts as "damaged in transit" before a single order </w:t>
            </w:r>
            <w:proofErr w:type="gramStart"/>
            <w:r w:rsidRPr="00DD1629">
              <w:rPr>
                <w:b/>
                <w:bCs/>
              </w:rPr>
              <w:t>ships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A60D6F" w14:textId="77777777" w:rsidR="00DD1629" w:rsidRPr="00DD1629" w:rsidRDefault="00DD1629" w:rsidP="00DD1629">
            <w:pPr>
              <w:rPr>
                <w:b/>
                <w:bCs/>
              </w:rPr>
            </w:pPr>
            <w:r w:rsidRPr="00DD1629">
              <w:rPr>
                <w:b/>
                <w:bCs/>
              </w:rPr>
              <w:t>Runtime bugs, crashes, incorrect calculations, broken flows — e.g., discovering the Instagram signup form lets you submit with an invalid phone number format</w:t>
            </w:r>
          </w:p>
        </w:tc>
      </w:tr>
      <w:tr w:rsidR="00DD1629" w:rsidRPr="00DD1629" w14:paraId="50E608AE" w14:textId="77777777" w:rsidTr="00DD1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C1FAF" w14:textId="77777777" w:rsidR="00DD1629" w:rsidRPr="00DD1629" w:rsidRDefault="00DD1629" w:rsidP="00DD1629">
            <w:pPr>
              <w:rPr>
                <w:b/>
                <w:bCs/>
              </w:rPr>
            </w:pPr>
            <w:r w:rsidRPr="00DD1629">
              <w:rPr>
                <w:b/>
                <w:bCs/>
              </w:rPr>
              <w:t>When it's done / cost</w:t>
            </w:r>
          </w:p>
        </w:tc>
        <w:tc>
          <w:tcPr>
            <w:tcW w:w="0" w:type="auto"/>
            <w:vAlign w:val="center"/>
            <w:hideMark/>
          </w:tcPr>
          <w:p w14:paraId="2F985763" w14:textId="77777777" w:rsidR="00DD1629" w:rsidRPr="00DD1629" w:rsidRDefault="00DD1629" w:rsidP="00DD1629">
            <w:pPr>
              <w:rPr>
                <w:b/>
                <w:bCs/>
              </w:rPr>
            </w:pPr>
            <w:r w:rsidRPr="00DD1629">
              <w:rPr>
                <w:b/>
                <w:bCs/>
              </w:rPr>
              <w:t>Early in the lifecycle, before code exists — cheap to fix issues found here (e.g., reviewing a Swiggy coupon requirements doc before development starts)</w:t>
            </w:r>
          </w:p>
        </w:tc>
        <w:tc>
          <w:tcPr>
            <w:tcW w:w="0" w:type="auto"/>
            <w:vAlign w:val="center"/>
            <w:hideMark/>
          </w:tcPr>
          <w:p w14:paraId="025D5081" w14:textId="77777777" w:rsidR="00DD1629" w:rsidRPr="00DD1629" w:rsidRDefault="00DD1629" w:rsidP="00DD1629">
            <w:pPr>
              <w:rPr>
                <w:b/>
                <w:bCs/>
              </w:rPr>
            </w:pPr>
            <w:r w:rsidRPr="00DD1629">
              <w:rPr>
                <w:b/>
                <w:bCs/>
              </w:rPr>
              <w:t>After a working build exists — requires the app/feature to be functional, so bugs found here cost more to fix (e.g., testing Swiggy's actual "Apply Coupon" button in a live order)</w:t>
            </w:r>
          </w:p>
        </w:tc>
      </w:tr>
    </w:tbl>
    <w:p w14:paraId="5AA4034B" w14:textId="77777777" w:rsidR="00DD1629" w:rsidRDefault="00DD1629" w:rsidP="00DD1629">
      <w:pPr>
        <w:rPr>
          <w:b/>
          <w:bCs/>
        </w:rPr>
      </w:pPr>
    </w:p>
    <w:p w14:paraId="078D8D42" w14:textId="77777777" w:rsidR="00DD1629" w:rsidRDefault="00DD1629" w:rsidP="00DD1629">
      <w:pPr>
        <w:rPr>
          <w:b/>
          <w:bCs/>
        </w:rPr>
      </w:pPr>
    </w:p>
    <w:p w14:paraId="23E7CE50" w14:textId="611F4456" w:rsidR="00DD1629" w:rsidRPr="00DD1629" w:rsidRDefault="00DD1629" w:rsidP="00DD1629">
      <w:pPr>
        <w:rPr>
          <w:b/>
          <w:bCs/>
        </w:rPr>
      </w:pPr>
      <w:r w:rsidRPr="00DD1629">
        <w:rPr>
          <w:b/>
          <w:bCs/>
        </w:rPr>
        <w:t>3. Code Walkthrough — Swiggy-style 'Apply Coupon' Function</w:t>
      </w:r>
    </w:p>
    <w:p w14:paraId="0EE2880A" w14:textId="77777777" w:rsidR="00DD1629" w:rsidRPr="00DD1629" w:rsidRDefault="00DD1629" w:rsidP="00DD1629">
      <w:pPr>
        <w:rPr>
          <w:b/>
          <w:bCs/>
        </w:rPr>
      </w:pPr>
      <w:r w:rsidRPr="00DD1629">
        <w:rPr>
          <w:b/>
          <w:bCs/>
        </w:rPr>
        <w:t>If reviewing this feature's code, I'd raise:</w:t>
      </w:r>
    </w:p>
    <w:p w14:paraId="2389AB38" w14:textId="77777777" w:rsidR="00DD1629" w:rsidRPr="00DD1629" w:rsidRDefault="00DD1629" w:rsidP="00DD1629">
      <w:pPr>
        <w:numPr>
          <w:ilvl w:val="0"/>
          <w:numId w:val="2"/>
        </w:numPr>
        <w:rPr>
          <w:b/>
          <w:bCs/>
        </w:rPr>
      </w:pPr>
      <w:r w:rsidRPr="00DD1629">
        <w:rPr>
          <w:b/>
          <w:bCs/>
        </w:rPr>
        <w:t>Server-side re-validation — Is the coupon's validity (expiry, active status, eligibility) re-checked on the server at the moment of applying, or does the app trust a cached/client-side flag that could be stale or tampered with?</w:t>
      </w:r>
    </w:p>
    <w:p w14:paraId="737A5709" w14:textId="77777777" w:rsidR="00DD1629" w:rsidRPr="00DD1629" w:rsidRDefault="00DD1629" w:rsidP="00DD1629">
      <w:pPr>
        <w:numPr>
          <w:ilvl w:val="0"/>
          <w:numId w:val="2"/>
        </w:numPr>
        <w:rPr>
          <w:b/>
          <w:bCs/>
        </w:rPr>
      </w:pPr>
      <w:r w:rsidRPr="00DD1629">
        <w:rPr>
          <w:b/>
          <w:bCs/>
        </w:rPr>
        <w:t xml:space="preserve">Minimum order value edge case — What happens if the cart total drops below the coupon's minimum threshold </w:t>
      </w:r>
      <w:r w:rsidRPr="00DD1629">
        <w:rPr>
          <w:b/>
          <w:bCs/>
          <w:i/>
          <w:iCs/>
        </w:rPr>
        <w:t>after</w:t>
      </w:r>
      <w:r w:rsidRPr="00DD1629">
        <w:rPr>
          <w:b/>
          <w:bCs/>
        </w:rPr>
        <w:t xml:space="preserve"> it's applied (e.g., user removes an item)? Does the discount auto-revert, and is the user notified clearly?</w:t>
      </w:r>
    </w:p>
    <w:p w14:paraId="3769F05A" w14:textId="77777777" w:rsidR="00DD1629" w:rsidRPr="00DD1629" w:rsidRDefault="00DD1629" w:rsidP="00DD1629">
      <w:pPr>
        <w:numPr>
          <w:ilvl w:val="0"/>
          <w:numId w:val="2"/>
        </w:numPr>
        <w:rPr>
          <w:b/>
          <w:bCs/>
        </w:rPr>
      </w:pPr>
      <w:r w:rsidRPr="00DD1629">
        <w:rPr>
          <w:b/>
          <w:bCs/>
        </w:rPr>
        <w:t>Race conditions on double-tap — If a user taps "Apply" twice quickly (or the request retries on a flaky network), is there a lock/idempotency check to prevent the coupon from being applied twice or the usage counter being decremented twice?</w:t>
      </w:r>
    </w:p>
    <w:p w14:paraId="76367EBD" w14:textId="77777777" w:rsidR="00DD1629" w:rsidRPr="00DD1629" w:rsidRDefault="00DD1629" w:rsidP="00DD1629">
      <w:pPr>
        <w:numPr>
          <w:ilvl w:val="0"/>
          <w:numId w:val="2"/>
        </w:numPr>
        <w:rPr>
          <w:b/>
          <w:bCs/>
        </w:rPr>
      </w:pPr>
      <w:r w:rsidRPr="00DD1629">
        <w:rPr>
          <w:b/>
          <w:bCs/>
        </w:rPr>
        <w:t>Usage-limit enforcement — Are per-user and per-day usage limits enforced atomically at the database level, or could two near-simultaneous requests both succeed and let someone bypass a "one-time use" restriction?</w:t>
      </w:r>
    </w:p>
    <w:p w14:paraId="23A914E5" w14:textId="77777777" w:rsidR="00DD1629" w:rsidRPr="00DD1629" w:rsidRDefault="00DD1629" w:rsidP="00DD1629">
      <w:pPr>
        <w:numPr>
          <w:ilvl w:val="0"/>
          <w:numId w:val="2"/>
        </w:numPr>
        <w:rPr>
          <w:b/>
          <w:bCs/>
        </w:rPr>
      </w:pPr>
      <w:r w:rsidRPr="00DD1629">
        <w:rPr>
          <w:b/>
          <w:bCs/>
        </w:rPr>
        <w:t>Discount calculation ownership — Is the actual discount amount computed and returned by the server (source of truth), or calculated client-side? If client-side, that's a tampering risk (e.g., a modified app claiming a bigger discount than the server approved).</w:t>
      </w:r>
    </w:p>
    <w:p w14:paraId="28934EF6" w14:textId="77777777" w:rsidR="00DD1629" w:rsidRPr="00DD1629" w:rsidRDefault="00DD1629" w:rsidP="00DD1629">
      <w:pPr>
        <w:rPr>
          <w:b/>
          <w:bCs/>
        </w:rPr>
      </w:pPr>
      <w:r w:rsidRPr="00DD1629">
        <w:rPr>
          <w:b/>
          <w:bCs/>
        </w:rPr>
        <w:t>4. Mock Inspection of a Bug Report</w:t>
      </w:r>
    </w:p>
    <w:p w14:paraId="36490EEE" w14:textId="77777777" w:rsidR="00DD1629" w:rsidRPr="00DD1629" w:rsidRDefault="00DD1629" w:rsidP="00DD1629">
      <w:pPr>
        <w:rPr>
          <w:b/>
          <w:bCs/>
        </w:rPr>
      </w:pPr>
      <w:r w:rsidRPr="00DD1629">
        <w:rPr>
          <w:b/>
          <w:bCs/>
        </w:rPr>
        <w:t>Using a typical low-quality bug report as a stand-in (a common real-world pattern documented across bug-tracking guides where a report just says "it doesn't work" with no steps, screenshots, or environment details):</w:t>
      </w:r>
    </w:p>
    <w:p w14:paraId="2BCE98F4" w14:textId="77777777" w:rsidR="00DD1629" w:rsidRPr="00DD1629" w:rsidRDefault="00DD1629" w:rsidP="00DD1629">
      <w:pPr>
        <w:rPr>
          <w:b/>
          <w:bCs/>
        </w:rPr>
      </w:pPr>
      <w:r w:rsidRPr="00DD1629">
        <w:rPr>
          <w:b/>
          <w:bCs/>
        </w:rPr>
        <w:t>Title: Coupon doesn't work Description: Applied a coupon and it didn't work. Please fix.</w:t>
      </w:r>
    </w:p>
    <w:p w14:paraId="2FCE8FF9" w14:textId="77777777" w:rsidR="00DD1629" w:rsidRPr="00DD1629" w:rsidRDefault="00DD1629" w:rsidP="00DD1629">
      <w:pPr>
        <w:rPr>
          <w:b/>
          <w:bCs/>
        </w:rPr>
      </w:pPr>
      <w:r w:rsidRPr="00DD1629">
        <w:rPr>
          <w:b/>
          <w:bCs/>
        </w:rPr>
        <w:t>Three concrete improvements:</w:t>
      </w:r>
    </w:p>
    <w:p w14:paraId="22761A4D" w14:textId="77777777" w:rsidR="00DD1629" w:rsidRPr="00DD1629" w:rsidRDefault="00DD1629" w:rsidP="00DD1629">
      <w:pPr>
        <w:numPr>
          <w:ilvl w:val="0"/>
          <w:numId w:val="3"/>
        </w:numPr>
        <w:rPr>
          <w:b/>
          <w:bCs/>
        </w:rPr>
      </w:pPr>
      <w:r w:rsidRPr="00DD1629">
        <w:rPr>
          <w:b/>
          <w:bCs/>
        </w:rPr>
        <w:t xml:space="preserve">Add numbered reproduction steps instead of a summary. "Applied a coupon and it didn't work" should become something like: (1) Open app → (2) Add item worth ₹300 to cart → </w:t>
      </w:r>
      <w:r w:rsidRPr="00DD1629">
        <w:rPr>
          <w:b/>
          <w:bCs/>
        </w:rPr>
        <w:lastRenderedPageBreak/>
        <w:t>(3) Go to checkout → (4) Enter coupon code "SAVE50" → (5) Tap Apply. Without steps, a developer has to guess the exact path, which is the single most important gap since a developer who can't reproduce an issue can't fix it.</w:t>
      </w:r>
    </w:p>
    <w:p w14:paraId="27DBC375" w14:textId="77777777" w:rsidR="00DD1629" w:rsidRPr="00DD1629" w:rsidRDefault="00DD1629" w:rsidP="00DD1629">
      <w:pPr>
        <w:numPr>
          <w:ilvl w:val="0"/>
          <w:numId w:val="3"/>
        </w:numPr>
        <w:rPr>
          <w:b/>
          <w:bCs/>
        </w:rPr>
      </w:pPr>
      <w:r w:rsidRPr="00DD1629">
        <w:rPr>
          <w:b/>
          <w:bCs/>
        </w:rPr>
        <w:t xml:space="preserve">Separate Expected vs. Actual </w:t>
      </w:r>
      <w:proofErr w:type="spellStart"/>
      <w:r w:rsidRPr="00DD1629">
        <w:rPr>
          <w:b/>
          <w:bCs/>
        </w:rPr>
        <w:t>behavior</w:t>
      </w:r>
      <w:proofErr w:type="spellEnd"/>
      <w:r w:rsidRPr="00DD1629">
        <w:rPr>
          <w:b/>
          <w:bCs/>
        </w:rPr>
        <w:t xml:space="preserve"> with specifics. "Didn't work" is not actionable. It should state, e.g., </w:t>
      </w:r>
      <w:r w:rsidRPr="00DD1629">
        <w:rPr>
          <w:b/>
          <w:bCs/>
          <w:i/>
          <w:iCs/>
        </w:rPr>
        <w:t>Expected:</w:t>
      </w:r>
      <w:r w:rsidRPr="00DD1629">
        <w:rPr>
          <w:b/>
          <w:bCs/>
        </w:rPr>
        <w:t xml:space="preserve"> discount reflected in order total. </w:t>
      </w:r>
      <w:r w:rsidRPr="00DD1629">
        <w:rPr>
          <w:b/>
          <w:bCs/>
          <w:i/>
          <w:iCs/>
        </w:rPr>
        <w:t>Actual:</w:t>
      </w:r>
      <w:r w:rsidRPr="00DD1629">
        <w:rPr>
          <w:b/>
          <w:bCs/>
        </w:rPr>
        <w:t xml:space="preserve"> error toast "Invalid coupon" appears even though the code is valid and unused — ideally paired with any visible error message or code.</w:t>
      </w:r>
    </w:p>
    <w:p w14:paraId="34E61DEC" w14:textId="77777777" w:rsidR="00DD1629" w:rsidRPr="00DD1629" w:rsidRDefault="00DD1629" w:rsidP="00DD1629">
      <w:pPr>
        <w:numPr>
          <w:ilvl w:val="0"/>
          <w:numId w:val="3"/>
        </w:numPr>
        <w:rPr>
          <w:b/>
          <w:bCs/>
        </w:rPr>
      </w:pPr>
      <w:r w:rsidRPr="00DD1629">
        <w:rPr>
          <w:b/>
          <w:bCs/>
        </w:rPr>
        <w:t>Include environment and evidence. No app version, device, OS, or network condition is given. Adding these (e.g., Android 14, app v9.2.1, Wi-Fi) plus a screenshot or screen recording of the failure removes guesswork and lets the developer rule out device- or version-specific causes immediately.</w:t>
      </w:r>
    </w:p>
    <w:p w14:paraId="7B16A5F8" w14:textId="77777777" w:rsidR="00DD1629" w:rsidRPr="00DD1629" w:rsidRDefault="00DD1629" w:rsidP="00DD1629">
      <w:pPr>
        <w:rPr>
          <w:b/>
          <w:bCs/>
        </w:rPr>
      </w:pPr>
      <w:r w:rsidRPr="00DD1629">
        <w:rPr>
          <w:b/>
          <w:bCs/>
        </w:rPr>
        <w:pict w14:anchorId="59BFE032">
          <v:rect id="_x0000_i1031" style="width:0;height:1.5pt" o:hralign="center" o:hrstd="t" o:hr="t" fillcolor="#a0a0a0" stroked="f"/>
        </w:pict>
      </w:r>
    </w:p>
    <w:p w14:paraId="0D46F37C" w14:textId="77777777" w:rsidR="00DD1629" w:rsidRPr="00DD1629" w:rsidRDefault="00DD1629">
      <w:pPr>
        <w:rPr>
          <w:b/>
          <w:bCs/>
          <w:lang w:val="en-US"/>
        </w:rPr>
      </w:pPr>
    </w:p>
    <w:sectPr w:rsidR="00DD1629" w:rsidRPr="00DD1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7468F"/>
    <w:multiLevelType w:val="multilevel"/>
    <w:tmpl w:val="4D3EA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17576D"/>
    <w:multiLevelType w:val="multilevel"/>
    <w:tmpl w:val="5C8E3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0D2310"/>
    <w:multiLevelType w:val="multilevel"/>
    <w:tmpl w:val="8FDA3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003151">
    <w:abstractNumId w:val="1"/>
  </w:num>
  <w:num w:numId="2" w16cid:durableId="889879502">
    <w:abstractNumId w:val="0"/>
  </w:num>
  <w:num w:numId="3" w16cid:durableId="1518618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629"/>
    <w:rsid w:val="00402321"/>
    <w:rsid w:val="007578DA"/>
    <w:rsid w:val="00DD1629"/>
    <w:rsid w:val="00E20014"/>
    <w:rsid w:val="00E5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EC581"/>
  <w15:chartTrackingRefBased/>
  <w15:docId w15:val="{3958FF40-29D7-44FF-BD3C-E8F2D0C59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893</Words>
  <Characters>5092</Characters>
  <Application>Microsoft Office Word</Application>
  <DocSecurity>0</DocSecurity>
  <Lines>42</Lines>
  <Paragraphs>11</Paragraphs>
  <ScaleCrop>false</ScaleCrop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TRIVEDI</dc:creator>
  <cp:keywords/>
  <dc:description/>
  <cp:lastModifiedBy>DHAVAL TRIVEDI</cp:lastModifiedBy>
  <cp:revision>1</cp:revision>
  <dcterms:created xsi:type="dcterms:W3CDTF">2026-08-10T14:25:00Z</dcterms:created>
  <dcterms:modified xsi:type="dcterms:W3CDTF">2026-08-10T14:26:00Z</dcterms:modified>
</cp:coreProperties>
</file>