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6D0B" w14:textId="3602FA2A" w:rsidR="007578DA" w:rsidRDefault="003C1DB9">
      <w:pPr>
        <w:rPr>
          <w:lang w:val="en-US"/>
        </w:rPr>
      </w:pPr>
      <w:r>
        <w:rPr>
          <w:lang w:val="en-US"/>
        </w:rPr>
        <w:t>SESSION 13</w:t>
      </w:r>
    </w:p>
    <w:p w14:paraId="65D65502" w14:textId="77777777" w:rsidR="003C1DB9" w:rsidRDefault="003C1DB9">
      <w:pPr>
        <w:rPr>
          <w:lang w:val="en-US"/>
        </w:rPr>
      </w:pPr>
    </w:p>
    <w:p w14:paraId="6D78A8D8" w14:textId="77777777" w:rsidR="003C1DB9" w:rsidRPr="003C1DB9" w:rsidRDefault="003C1DB9" w:rsidP="003C1DB9">
      <w:pPr>
        <w:rPr>
          <w:b/>
          <w:bCs/>
        </w:rPr>
      </w:pPr>
      <w:r>
        <w:rPr>
          <w:lang w:val="en-US"/>
        </w:rPr>
        <w:t>Q1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r w:rsidRPr="003C1DB9">
        <w:rPr>
          <w:b/>
          <w:bCs/>
        </w:rPr>
        <w:t>1. Decision Table — Coupon Validation</w:t>
      </w:r>
    </w:p>
    <w:p w14:paraId="48F25F2E" w14:textId="77777777" w:rsidR="003C1DB9" w:rsidRPr="003C1DB9" w:rsidRDefault="003C1DB9" w:rsidP="003C1DB9">
      <w:r w:rsidRPr="003C1DB9">
        <w:t xml:space="preserve">A coupon is valid only when </w:t>
      </w:r>
      <w:r w:rsidRPr="003C1DB9">
        <w:rPr>
          <w:b/>
          <w:bCs/>
        </w:rPr>
        <w:t>all three</w:t>
      </w:r>
      <w:r w:rsidRPr="003C1DB9">
        <w:t xml:space="preserve"> conditions hold simultaneously. With 3 binary conditions, there are 2³ = 8 possible combinations: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955"/>
        <w:gridCol w:w="1674"/>
        <w:gridCol w:w="1522"/>
        <w:gridCol w:w="717"/>
      </w:tblGrid>
      <w:tr w:rsidR="003C1DB9" w:rsidRPr="003C1DB9" w14:paraId="48DB4C57" w14:textId="77777777" w:rsidTr="003C1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A332B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4C9A8B9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775AB292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Cart Value &gt; ₹500</w:t>
            </w:r>
          </w:p>
        </w:tc>
        <w:tc>
          <w:tcPr>
            <w:tcW w:w="0" w:type="auto"/>
            <w:vAlign w:val="center"/>
            <w:hideMark/>
          </w:tcPr>
          <w:p w14:paraId="6D81847F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Coupon Expired</w:t>
            </w:r>
          </w:p>
        </w:tc>
        <w:tc>
          <w:tcPr>
            <w:tcW w:w="0" w:type="auto"/>
            <w:vAlign w:val="center"/>
            <w:hideMark/>
          </w:tcPr>
          <w:p w14:paraId="1CC4E6E9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Action</w:t>
            </w:r>
          </w:p>
        </w:tc>
      </w:tr>
      <w:tr w:rsidR="003C1DB9" w:rsidRPr="003C1DB9" w14:paraId="3A0949B1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7B53" w14:textId="77777777" w:rsidR="003C1DB9" w:rsidRPr="003C1DB9" w:rsidRDefault="003C1DB9" w:rsidP="003C1DB9">
            <w:r w:rsidRPr="003C1DB9">
              <w:t>R1</w:t>
            </w:r>
          </w:p>
        </w:tc>
        <w:tc>
          <w:tcPr>
            <w:tcW w:w="0" w:type="auto"/>
            <w:vAlign w:val="center"/>
            <w:hideMark/>
          </w:tcPr>
          <w:p w14:paraId="19E3F134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58A90765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678D8DAC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3C80F379" w14:textId="77777777" w:rsidR="003C1DB9" w:rsidRPr="003C1DB9" w:rsidRDefault="003C1DB9" w:rsidP="003C1DB9">
            <w:r w:rsidRPr="003C1DB9">
              <w:rPr>
                <w:b/>
                <w:bCs/>
              </w:rPr>
              <w:t>Accept</w:t>
            </w:r>
          </w:p>
        </w:tc>
      </w:tr>
      <w:tr w:rsidR="003C1DB9" w:rsidRPr="003C1DB9" w14:paraId="5C717374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D1E3" w14:textId="77777777" w:rsidR="003C1DB9" w:rsidRPr="003C1DB9" w:rsidRDefault="003C1DB9" w:rsidP="003C1DB9">
            <w:r w:rsidRPr="003C1DB9">
              <w:t>R2</w:t>
            </w:r>
          </w:p>
        </w:tc>
        <w:tc>
          <w:tcPr>
            <w:tcW w:w="0" w:type="auto"/>
            <w:vAlign w:val="center"/>
            <w:hideMark/>
          </w:tcPr>
          <w:p w14:paraId="30ECA8FD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021BBC3E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7D115130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1C64A743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1E27AA98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193D" w14:textId="77777777" w:rsidR="003C1DB9" w:rsidRPr="003C1DB9" w:rsidRDefault="003C1DB9" w:rsidP="003C1DB9">
            <w:r w:rsidRPr="003C1DB9">
              <w:t>R3</w:t>
            </w:r>
          </w:p>
        </w:tc>
        <w:tc>
          <w:tcPr>
            <w:tcW w:w="0" w:type="auto"/>
            <w:vAlign w:val="center"/>
            <w:hideMark/>
          </w:tcPr>
          <w:p w14:paraId="193FE273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42DF0C7A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01EE6EBA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331A9735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6AA2C5E0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47A2" w14:textId="77777777" w:rsidR="003C1DB9" w:rsidRPr="003C1DB9" w:rsidRDefault="003C1DB9" w:rsidP="003C1DB9">
            <w:r w:rsidRPr="003C1DB9">
              <w:t>R4</w:t>
            </w:r>
          </w:p>
        </w:tc>
        <w:tc>
          <w:tcPr>
            <w:tcW w:w="0" w:type="auto"/>
            <w:vAlign w:val="center"/>
            <w:hideMark/>
          </w:tcPr>
          <w:p w14:paraId="0870F775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70D202AA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43BD38AE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4D344E0A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03773285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FFF7" w14:textId="77777777" w:rsidR="003C1DB9" w:rsidRPr="003C1DB9" w:rsidRDefault="003C1DB9" w:rsidP="003C1DB9">
            <w:r w:rsidRPr="003C1DB9">
              <w:t>R5</w:t>
            </w:r>
          </w:p>
        </w:tc>
        <w:tc>
          <w:tcPr>
            <w:tcW w:w="0" w:type="auto"/>
            <w:vAlign w:val="center"/>
            <w:hideMark/>
          </w:tcPr>
          <w:p w14:paraId="3FA15530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2B4DDD98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653AD646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1D3B3544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5DFEA53B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D05E" w14:textId="77777777" w:rsidR="003C1DB9" w:rsidRPr="003C1DB9" w:rsidRDefault="003C1DB9" w:rsidP="003C1DB9">
            <w:r w:rsidRPr="003C1DB9">
              <w:t>R6</w:t>
            </w:r>
          </w:p>
        </w:tc>
        <w:tc>
          <w:tcPr>
            <w:tcW w:w="0" w:type="auto"/>
            <w:vAlign w:val="center"/>
            <w:hideMark/>
          </w:tcPr>
          <w:p w14:paraId="551B5487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1486A998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0D24EAF0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5C55ADF0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684A490B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A87F" w14:textId="77777777" w:rsidR="003C1DB9" w:rsidRPr="003C1DB9" w:rsidRDefault="003C1DB9" w:rsidP="003C1DB9">
            <w:r w:rsidRPr="003C1DB9">
              <w:t>R7</w:t>
            </w:r>
          </w:p>
        </w:tc>
        <w:tc>
          <w:tcPr>
            <w:tcW w:w="0" w:type="auto"/>
            <w:vAlign w:val="center"/>
            <w:hideMark/>
          </w:tcPr>
          <w:p w14:paraId="12EDBE5F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45ACF8C3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17D017CD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252DC77A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790436CC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0DE8" w14:textId="77777777" w:rsidR="003C1DB9" w:rsidRPr="003C1DB9" w:rsidRDefault="003C1DB9" w:rsidP="003C1DB9">
            <w:r w:rsidRPr="003C1DB9">
              <w:t>R8</w:t>
            </w:r>
          </w:p>
        </w:tc>
        <w:tc>
          <w:tcPr>
            <w:tcW w:w="0" w:type="auto"/>
            <w:vAlign w:val="center"/>
            <w:hideMark/>
          </w:tcPr>
          <w:p w14:paraId="48DF27C4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340563AB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4DCD6C50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5CC1270E" w14:textId="77777777" w:rsidR="003C1DB9" w:rsidRPr="003C1DB9" w:rsidRDefault="003C1DB9" w:rsidP="003C1DB9">
            <w:r w:rsidRPr="003C1DB9">
              <w:t>Reject</w:t>
            </w:r>
          </w:p>
        </w:tc>
      </w:tr>
    </w:tbl>
    <w:p w14:paraId="31B733D6" w14:textId="77777777" w:rsidR="003C1DB9" w:rsidRPr="003C1DB9" w:rsidRDefault="003C1DB9" w:rsidP="003C1DB9">
      <w:r w:rsidRPr="003C1DB9">
        <w:t xml:space="preserve">Only </w:t>
      </w:r>
      <w:r w:rsidRPr="003C1DB9">
        <w:rPr>
          <w:b/>
          <w:bCs/>
        </w:rPr>
        <w:t>R1</w:t>
      </w:r>
      <w:r w:rsidRPr="003C1DB9">
        <w:t xml:space="preserve"> results in acceptance — the coupon is a strict AND condition, so any single failing condition forces a rejection.</w:t>
      </w:r>
    </w:p>
    <w:p w14:paraId="010FA669" w14:textId="5C4C58CE" w:rsidR="003C1DB9" w:rsidRDefault="003C1DB9">
      <w:pPr>
        <w:rPr>
          <w:lang w:val="en-US"/>
        </w:rPr>
      </w:pPr>
    </w:p>
    <w:p w14:paraId="405BD595" w14:textId="51D46ECB" w:rsidR="003C1DB9" w:rsidRDefault="003C1DB9" w:rsidP="003C1DB9">
      <w:pPr>
        <w:rPr>
          <w:lang w:val="en-US"/>
        </w:rPr>
      </w:pPr>
      <w:r>
        <w:rPr>
          <w:lang w:val="en-US"/>
        </w:rPr>
        <w:t>Q2)</w:t>
      </w:r>
    </w:p>
    <w:p w14:paraId="60004F37" w14:textId="77777777" w:rsidR="003C1DB9" w:rsidRPr="003C1DB9" w:rsidRDefault="003C1DB9" w:rsidP="003C1DB9">
      <w:pPr>
        <w:rPr>
          <w:b/>
          <w:bCs/>
        </w:rPr>
      </w:pPr>
      <w:r w:rsidRPr="003C1DB9">
        <w:rPr>
          <w:b/>
          <w:bCs/>
        </w:rPr>
        <w:t>2. State Transition Diagram — Paytm Login Lockout</w:t>
      </w:r>
    </w:p>
    <w:p w14:paraId="06EBEDE4" w14:textId="77777777" w:rsidR="003C1DB9" w:rsidRPr="003C1DB9" w:rsidRDefault="003C1DB9" w:rsidP="003C1DB9">
      <w:r w:rsidRPr="003C1DB9">
        <w:t xml:space="preserve">The system has four key states: </w:t>
      </w:r>
      <w:r w:rsidRPr="003C1DB9">
        <w:rPr>
          <w:b/>
          <w:bCs/>
        </w:rPr>
        <w:t>Login screen</w:t>
      </w:r>
      <w:r w:rsidRPr="003C1DB9">
        <w:t xml:space="preserve">, </w:t>
      </w:r>
      <w:r w:rsidRPr="003C1DB9">
        <w:rPr>
          <w:b/>
          <w:bCs/>
        </w:rPr>
        <w:t>Account locked</w:t>
      </w:r>
      <w:r w:rsidRPr="003C1DB9">
        <w:t xml:space="preserve">, </w:t>
      </w:r>
      <w:r w:rsidRPr="003C1DB9">
        <w:rPr>
          <w:b/>
          <w:bCs/>
        </w:rPr>
        <w:t>OTP verification</w:t>
      </w:r>
      <w:r w:rsidRPr="003C1DB9">
        <w:t xml:space="preserve">, and </w:t>
      </w:r>
      <w:r w:rsidRPr="003C1DB9">
        <w:rPr>
          <w:b/>
          <w:bCs/>
        </w:rPr>
        <w:t>Logged in</w:t>
      </w:r>
      <w:r w:rsidRPr="003C1DB9">
        <w:t>. Three consecutive wrong passwords trigger a lock, and only a successful OTP releases it.</w:t>
      </w:r>
    </w:p>
    <w:p w14:paraId="0DB7D40E" w14:textId="3C7D3E06" w:rsidR="003C1DB9" w:rsidRDefault="003C1DB9" w:rsidP="003C1D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BC15275" wp14:editId="4542835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792855"/>
            <wp:effectExtent l="0" t="0" r="0" b="0"/>
            <wp:wrapNone/>
            <wp:docPr id="4571088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8835" name="Graphic 45710883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AD61B" w14:textId="77777777" w:rsidR="003C1DB9" w:rsidRDefault="003C1DB9" w:rsidP="003C1DB9">
      <w:pPr>
        <w:rPr>
          <w:lang w:val="en-US"/>
        </w:rPr>
      </w:pPr>
    </w:p>
    <w:p w14:paraId="1110980E" w14:textId="77777777" w:rsidR="003C1DB9" w:rsidRDefault="003C1DB9" w:rsidP="003C1DB9">
      <w:pPr>
        <w:rPr>
          <w:lang w:val="en-US"/>
        </w:rPr>
      </w:pPr>
    </w:p>
    <w:p w14:paraId="308E1409" w14:textId="77777777" w:rsidR="003C1DB9" w:rsidRDefault="003C1DB9" w:rsidP="003C1DB9">
      <w:pPr>
        <w:rPr>
          <w:lang w:val="en-US"/>
        </w:rPr>
      </w:pPr>
    </w:p>
    <w:p w14:paraId="7B623BBD" w14:textId="77777777" w:rsidR="003C1DB9" w:rsidRDefault="003C1DB9" w:rsidP="003C1DB9">
      <w:pPr>
        <w:rPr>
          <w:lang w:val="en-US"/>
        </w:rPr>
      </w:pPr>
    </w:p>
    <w:p w14:paraId="02A7F418" w14:textId="77777777" w:rsidR="003C1DB9" w:rsidRDefault="003C1DB9" w:rsidP="003C1DB9">
      <w:pPr>
        <w:rPr>
          <w:lang w:val="en-US"/>
        </w:rPr>
      </w:pPr>
    </w:p>
    <w:p w14:paraId="7A0E9091" w14:textId="77777777" w:rsidR="003C1DB9" w:rsidRDefault="003C1DB9" w:rsidP="003C1DB9">
      <w:pPr>
        <w:rPr>
          <w:lang w:val="en-US"/>
        </w:rPr>
      </w:pPr>
    </w:p>
    <w:p w14:paraId="23C0488C" w14:textId="77777777" w:rsidR="003C1DB9" w:rsidRDefault="003C1DB9" w:rsidP="003C1DB9">
      <w:pPr>
        <w:rPr>
          <w:lang w:val="en-US"/>
        </w:rPr>
      </w:pPr>
    </w:p>
    <w:p w14:paraId="781A63DA" w14:textId="77777777" w:rsidR="003C1DB9" w:rsidRDefault="003C1DB9" w:rsidP="003C1DB9">
      <w:pPr>
        <w:rPr>
          <w:lang w:val="en-US"/>
        </w:rPr>
      </w:pPr>
    </w:p>
    <w:p w14:paraId="77DF1DC0" w14:textId="7F653DA4" w:rsidR="003C1DB9" w:rsidRPr="003C1DB9" w:rsidRDefault="003C1DB9" w:rsidP="003C1DB9">
      <w:pPr>
        <w:rPr>
          <w:b/>
          <w:bCs/>
        </w:rPr>
      </w:pPr>
      <w:r>
        <w:rPr>
          <w:lang w:val="en-US"/>
        </w:rPr>
        <w:lastRenderedPageBreak/>
        <w:t>Q3)</w:t>
      </w:r>
      <w:r w:rsidRPr="003C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3C1DB9">
        <w:rPr>
          <w:b/>
          <w:bCs/>
        </w:rPr>
        <w:t>3. Use Case Diagram — Zomato Order Flow</w:t>
      </w:r>
    </w:p>
    <w:p w14:paraId="45853AF2" w14:textId="77777777" w:rsidR="003C1DB9" w:rsidRPr="003C1DB9" w:rsidRDefault="003C1DB9" w:rsidP="003C1DB9">
      <w:r w:rsidRPr="003C1DB9">
        <w:t xml:space="preserve">The base use case is </w:t>
      </w:r>
      <w:r w:rsidRPr="003C1DB9">
        <w:rPr>
          <w:b/>
          <w:bCs/>
        </w:rPr>
        <w:t>Place order</w:t>
      </w:r>
      <w:r w:rsidRPr="003C1DB9">
        <w:t xml:space="preserve">. </w:t>
      </w:r>
      <w:r w:rsidRPr="003C1DB9">
        <w:rPr>
          <w:b/>
          <w:bCs/>
        </w:rPr>
        <w:t>Cancel order</w:t>
      </w:r>
      <w:r w:rsidRPr="003C1DB9">
        <w:t xml:space="preserve"> and </w:t>
      </w:r>
      <w:r w:rsidRPr="003C1DB9">
        <w:rPr>
          <w:b/>
          <w:bCs/>
        </w:rPr>
        <w:t>Track order</w:t>
      </w:r>
      <w:r w:rsidRPr="003C1DB9">
        <w:t xml:space="preserve"> are modelled as «extend» relationships, since each only becomes available depending on the order's current state (before vs. after preparation).</w:t>
      </w:r>
    </w:p>
    <w:p w14:paraId="63A81A0C" w14:textId="7486D6AB" w:rsidR="003C1DB9" w:rsidRDefault="003C1DB9" w:rsidP="003C1D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3E65AE0" wp14:editId="2FC9D6C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023360" cy="2544354"/>
            <wp:effectExtent l="0" t="0" r="0" b="0"/>
            <wp:wrapNone/>
            <wp:docPr id="18469661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611" name="Graphic 18469661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831" cy="2547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449BB" w14:textId="77777777" w:rsidR="003C1DB9" w:rsidRPr="003C1DB9" w:rsidRDefault="003C1DB9" w:rsidP="003C1DB9">
      <w:pPr>
        <w:rPr>
          <w:lang w:val="en-US"/>
        </w:rPr>
      </w:pPr>
    </w:p>
    <w:p w14:paraId="120BA1F5" w14:textId="77777777" w:rsidR="003C1DB9" w:rsidRPr="003C1DB9" w:rsidRDefault="003C1DB9" w:rsidP="003C1DB9">
      <w:pPr>
        <w:rPr>
          <w:lang w:val="en-US"/>
        </w:rPr>
      </w:pPr>
    </w:p>
    <w:p w14:paraId="31BECC01" w14:textId="77777777" w:rsidR="003C1DB9" w:rsidRPr="003C1DB9" w:rsidRDefault="003C1DB9" w:rsidP="003C1DB9">
      <w:pPr>
        <w:rPr>
          <w:lang w:val="en-US"/>
        </w:rPr>
      </w:pPr>
    </w:p>
    <w:p w14:paraId="797D47FC" w14:textId="77777777" w:rsidR="003C1DB9" w:rsidRPr="003C1DB9" w:rsidRDefault="003C1DB9" w:rsidP="003C1DB9">
      <w:pPr>
        <w:rPr>
          <w:lang w:val="en-US"/>
        </w:rPr>
      </w:pPr>
    </w:p>
    <w:p w14:paraId="5FDE274A" w14:textId="77777777" w:rsidR="003C1DB9" w:rsidRPr="003C1DB9" w:rsidRDefault="003C1DB9" w:rsidP="003C1DB9">
      <w:pPr>
        <w:rPr>
          <w:lang w:val="en-US"/>
        </w:rPr>
      </w:pPr>
    </w:p>
    <w:p w14:paraId="61C678F9" w14:textId="77777777" w:rsidR="003C1DB9" w:rsidRPr="003C1DB9" w:rsidRDefault="003C1DB9" w:rsidP="003C1DB9">
      <w:pPr>
        <w:rPr>
          <w:lang w:val="en-US"/>
        </w:rPr>
      </w:pPr>
    </w:p>
    <w:p w14:paraId="43557FA2" w14:textId="77777777" w:rsidR="003C1DB9" w:rsidRPr="003C1DB9" w:rsidRDefault="003C1DB9" w:rsidP="003C1DB9">
      <w:pPr>
        <w:rPr>
          <w:lang w:val="en-US"/>
        </w:rPr>
      </w:pPr>
    </w:p>
    <w:p w14:paraId="38394F9F" w14:textId="77777777" w:rsidR="003C1DB9" w:rsidRPr="003C1DB9" w:rsidRDefault="003C1DB9" w:rsidP="003C1DB9">
      <w:pPr>
        <w:rPr>
          <w:lang w:val="en-US"/>
        </w:rPr>
      </w:pPr>
    </w:p>
    <w:p w14:paraId="4BBC450B" w14:textId="77777777" w:rsidR="003C1DB9" w:rsidRDefault="003C1DB9" w:rsidP="003C1DB9">
      <w:pPr>
        <w:rPr>
          <w:lang w:val="en-US"/>
        </w:rPr>
      </w:pPr>
    </w:p>
    <w:p w14:paraId="215BE984" w14:textId="77777777" w:rsidR="003C1DB9" w:rsidRPr="003C1DB9" w:rsidRDefault="003C1DB9" w:rsidP="003C1DB9">
      <w:r w:rsidRPr="003C1DB9">
        <w:rPr>
          <w:b/>
          <w:bCs/>
        </w:rPr>
        <w:t>At least 3 test scenarios derived from this diagram:</w:t>
      </w:r>
    </w:p>
    <w:p w14:paraId="5E1A25E6" w14:textId="77777777" w:rsidR="003C1DB9" w:rsidRPr="003C1DB9" w:rsidRDefault="003C1DB9" w:rsidP="003C1DB9">
      <w:pPr>
        <w:numPr>
          <w:ilvl w:val="0"/>
          <w:numId w:val="1"/>
        </w:numPr>
      </w:pPr>
      <w:r w:rsidRPr="003C1DB9">
        <w:rPr>
          <w:b/>
          <w:bCs/>
        </w:rPr>
        <w:t>Successful order placement</w:t>
      </w:r>
      <w:r w:rsidRPr="003C1DB9">
        <w:t xml:space="preserve"> — user places an order and it moves to "preparing" without errors.</w:t>
      </w:r>
    </w:p>
    <w:p w14:paraId="2C2CC432" w14:textId="77777777" w:rsidR="003C1DB9" w:rsidRPr="003C1DB9" w:rsidRDefault="003C1DB9" w:rsidP="003C1DB9">
      <w:pPr>
        <w:numPr>
          <w:ilvl w:val="0"/>
          <w:numId w:val="1"/>
        </w:numPr>
      </w:pPr>
      <w:r w:rsidRPr="003C1DB9">
        <w:rPr>
          <w:b/>
          <w:bCs/>
        </w:rPr>
        <w:t>Cancel before preparation</w:t>
      </w:r>
      <w:r w:rsidRPr="003C1DB9">
        <w:t xml:space="preserve"> — user cancels immediately after placing; system should accept the cancellation and stop the order.</w:t>
      </w:r>
    </w:p>
    <w:p w14:paraId="07954D57" w14:textId="06F46E92" w:rsidR="003C1DB9" w:rsidRPr="003C1DB9" w:rsidRDefault="003C1DB9" w:rsidP="003C1DB9">
      <w:pPr>
        <w:numPr>
          <w:ilvl w:val="0"/>
          <w:numId w:val="1"/>
        </w:numPr>
        <w:rPr>
          <w:lang w:val="en-US"/>
        </w:rPr>
      </w:pPr>
      <w:r w:rsidRPr="003C1DB9">
        <w:rPr>
          <w:b/>
          <w:bCs/>
        </w:rPr>
        <w:t>Cancel attempt after preparation has started</w:t>
      </w:r>
      <w:r w:rsidRPr="003C1DB9">
        <w:t xml:space="preserve"> — user tries to cancel once the kitchen has begun preparing; system should </w:t>
      </w:r>
      <w:r w:rsidRPr="003C1DB9">
        <w:rPr>
          <w:b/>
          <w:bCs/>
        </w:rPr>
        <w:t>reject</w:t>
      </w:r>
      <w:r w:rsidRPr="003C1DB9">
        <w:t xml:space="preserve"> the cancellation (boundary/negative test on the extend condition).</w:t>
      </w:r>
    </w:p>
    <w:p w14:paraId="186F1D1B" w14:textId="77777777" w:rsidR="003C1DB9" w:rsidRPr="003C1DB9" w:rsidRDefault="003C1DB9" w:rsidP="003C1DB9">
      <w:pPr>
        <w:rPr>
          <w:lang w:val="en-US"/>
        </w:rPr>
      </w:pPr>
    </w:p>
    <w:p w14:paraId="4AD70008" w14:textId="77777777" w:rsidR="003C1DB9" w:rsidRDefault="003C1DB9" w:rsidP="003C1DB9"/>
    <w:p w14:paraId="02ACCF22" w14:textId="1AEE09D0" w:rsidR="003C1DB9" w:rsidRDefault="003C1DB9" w:rsidP="003C1DB9">
      <w:r>
        <w:rPr>
          <w:lang w:val="en-US"/>
        </w:rPr>
        <w:t xml:space="preserve">Q4) </w:t>
      </w:r>
    </w:p>
    <w:p w14:paraId="1B41E731" w14:textId="77777777" w:rsidR="003C1DB9" w:rsidRPr="003C1DB9" w:rsidRDefault="003C1DB9" w:rsidP="003C1DB9">
      <w:pPr>
        <w:rPr>
          <w:b/>
          <w:bCs/>
        </w:rPr>
      </w:pPr>
      <w:r w:rsidRPr="003C1DB9">
        <w:rPr>
          <w:b/>
          <w:bCs/>
        </w:rPr>
        <w:t>4. Modified Decision Table — Adding "Coupon Usage Count"</w:t>
      </w:r>
    </w:p>
    <w:p w14:paraId="4A4F0D94" w14:textId="77777777" w:rsidR="003C1DB9" w:rsidRPr="003C1DB9" w:rsidRDefault="003C1DB9" w:rsidP="003C1DB9">
      <w:r w:rsidRPr="003C1DB9">
        <w:t xml:space="preserve">Adding a 4th condition — </w:t>
      </w:r>
      <w:r w:rsidRPr="003C1DB9">
        <w:rPr>
          <w:b/>
          <w:bCs/>
        </w:rPr>
        <w:t>Usage Count &lt; 2</w:t>
      </w:r>
      <w:r w:rsidRPr="003C1DB9">
        <w:t xml:space="preserve"> (i.e., the coupon has been used fewer than 2 times by this user) — doubles the combinations from 8 to </w:t>
      </w:r>
      <w:r w:rsidRPr="003C1DB9">
        <w:rPr>
          <w:b/>
          <w:bCs/>
        </w:rPr>
        <w:t>16</w:t>
      </w:r>
      <w:r w:rsidRPr="003C1DB9">
        <w:t xml:space="preserve"> (2⁴). Only the row where all four conditions are </w:t>
      </w:r>
      <w:proofErr w:type="spellStart"/>
      <w:r w:rsidRPr="003C1DB9">
        <w:t>favorable</w:t>
      </w:r>
      <w:proofErr w:type="spellEnd"/>
      <w:r w:rsidRPr="003C1DB9">
        <w:t xml:space="preserve"> results in acceptance; every row where any condition fails is a reject, including the </w:t>
      </w:r>
      <w:r w:rsidRPr="003C1DB9">
        <w:rPr>
          <w:i/>
          <w:iCs/>
        </w:rPr>
        <w:t>new</w:t>
      </w:r>
      <w:r w:rsidRPr="003C1DB9">
        <w:t xml:space="preserve"> failure mode where all original conditions pass but the usage limit is exhausted.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955"/>
        <w:gridCol w:w="1115"/>
        <w:gridCol w:w="1912"/>
        <w:gridCol w:w="1549"/>
        <w:gridCol w:w="2689"/>
      </w:tblGrid>
      <w:tr w:rsidR="003C1DB9" w:rsidRPr="003C1DB9" w14:paraId="02F55D52" w14:textId="77777777" w:rsidTr="003C1D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8CB3E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329F99F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Logged In</w:t>
            </w:r>
          </w:p>
        </w:tc>
        <w:tc>
          <w:tcPr>
            <w:tcW w:w="0" w:type="auto"/>
            <w:vAlign w:val="center"/>
            <w:hideMark/>
          </w:tcPr>
          <w:p w14:paraId="4C59F20C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Cart &gt; ₹500</w:t>
            </w:r>
          </w:p>
        </w:tc>
        <w:tc>
          <w:tcPr>
            <w:tcW w:w="0" w:type="auto"/>
            <w:vAlign w:val="center"/>
            <w:hideMark/>
          </w:tcPr>
          <w:p w14:paraId="31A7936C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Coupon Not Expired</w:t>
            </w:r>
          </w:p>
        </w:tc>
        <w:tc>
          <w:tcPr>
            <w:tcW w:w="0" w:type="auto"/>
            <w:vAlign w:val="center"/>
            <w:hideMark/>
          </w:tcPr>
          <w:p w14:paraId="04CF60A4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Usage Count &lt; 2</w:t>
            </w:r>
          </w:p>
        </w:tc>
        <w:tc>
          <w:tcPr>
            <w:tcW w:w="0" w:type="auto"/>
            <w:vAlign w:val="center"/>
            <w:hideMark/>
          </w:tcPr>
          <w:p w14:paraId="22BB3538" w14:textId="77777777" w:rsidR="003C1DB9" w:rsidRPr="003C1DB9" w:rsidRDefault="003C1DB9" w:rsidP="003C1DB9">
            <w:pPr>
              <w:rPr>
                <w:b/>
                <w:bCs/>
              </w:rPr>
            </w:pPr>
            <w:r w:rsidRPr="003C1DB9">
              <w:rPr>
                <w:b/>
                <w:bCs/>
              </w:rPr>
              <w:t>Action</w:t>
            </w:r>
          </w:p>
        </w:tc>
      </w:tr>
      <w:tr w:rsidR="003C1DB9" w:rsidRPr="003C1DB9" w14:paraId="22790EBC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BA34" w14:textId="77777777" w:rsidR="003C1DB9" w:rsidRPr="003C1DB9" w:rsidRDefault="003C1DB9" w:rsidP="003C1DB9">
            <w:r w:rsidRPr="003C1DB9">
              <w:t>R1</w:t>
            </w:r>
          </w:p>
        </w:tc>
        <w:tc>
          <w:tcPr>
            <w:tcW w:w="0" w:type="auto"/>
            <w:vAlign w:val="center"/>
            <w:hideMark/>
          </w:tcPr>
          <w:p w14:paraId="02392534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6554EADE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05C34296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2EDE293E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1BE10492" w14:textId="77777777" w:rsidR="003C1DB9" w:rsidRPr="003C1DB9" w:rsidRDefault="003C1DB9" w:rsidP="003C1DB9">
            <w:r w:rsidRPr="003C1DB9">
              <w:rPr>
                <w:b/>
                <w:bCs/>
              </w:rPr>
              <w:t>Accept</w:t>
            </w:r>
          </w:p>
        </w:tc>
      </w:tr>
      <w:tr w:rsidR="003C1DB9" w:rsidRPr="003C1DB9" w14:paraId="46DFFD21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16E5" w14:textId="77777777" w:rsidR="003C1DB9" w:rsidRPr="003C1DB9" w:rsidRDefault="003C1DB9" w:rsidP="003C1DB9">
            <w:r w:rsidRPr="003C1DB9">
              <w:t>R2</w:t>
            </w:r>
          </w:p>
        </w:tc>
        <w:tc>
          <w:tcPr>
            <w:tcW w:w="0" w:type="auto"/>
            <w:vAlign w:val="center"/>
            <w:hideMark/>
          </w:tcPr>
          <w:p w14:paraId="71760570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57BB8702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5037322A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708C584F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5324D3D9" w14:textId="77777777" w:rsidR="003C1DB9" w:rsidRPr="003C1DB9" w:rsidRDefault="003C1DB9" w:rsidP="003C1DB9">
            <w:r w:rsidRPr="003C1DB9">
              <w:t>Reject — usage limit reached</w:t>
            </w:r>
          </w:p>
        </w:tc>
      </w:tr>
      <w:tr w:rsidR="003C1DB9" w:rsidRPr="003C1DB9" w14:paraId="44882F94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B7E7" w14:textId="77777777" w:rsidR="003C1DB9" w:rsidRPr="003C1DB9" w:rsidRDefault="003C1DB9" w:rsidP="003C1DB9">
            <w:r w:rsidRPr="003C1DB9"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5BE1D562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01C400D9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57613C0E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4849B9E8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4F6DDB70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434D567B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1D14" w14:textId="77777777" w:rsidR="003C1DB9" w:rsidRPr="003C1DB9" w:rsidRDefault="003C1DB9" w:rsidP="003C1DB9">
            <w:r w:rsidRPr="003C1DB9">
              <w:t>R4</w:t>
            </w:r>
          </w:p>
        </w:tc>
        <w:tc>
          <w:tcPr>
            <w:tcW w:w="0" w:type="auto"/>
            <w:vAlign w:val="center"/>
            <w:hideMark/>
          </w:tcPr>
          <w:p w14:paraId="14E659B7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640C85F7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4F7C2F51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6A30276A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54650A6A" w14:textId="77777777" w:rsidR="003C1DB9" w:rsidRPr="003C1DB9" w:rsidRDefault="003C1DB9" w:rsidP="003C1DB9">
            <w:r w:rsidRPr="003C1DB9">
              <w:t>Reject</w:t>
            </w:r>
          </w:p>
        </w:tc>
      </w:tr>
      <w:tr w:rsidR="003C1DB9" w:rsidRPr="003C1DB9" w14:paraId="637874C7" w14:textId="77777777" w:rsidTr="003C1D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7B96" w14:textId="77777777" w:rsidR="003C1DB9" w:rsidRPr="003C1DB9" w:rsidRDefault="003C1DB9" w:rsidP="003C1DB9">
            <w:r w:rsidRPr="003C1DB9">
              <w:t>R5</w:t>
            </w:r>
          </w:p>
        </w:tc>
        <w:tc>
          <w:tcPr>
            <w:tcW w:w="0" w:type="auto"/>
            <w:vAlign w:val="center"/>
            <w:hideMark/>
          </w:tcPr>
          <w:p w14:paraId="32C0E73C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2D73B60D" w14:textId="77777777" w:rsidR="003C1DB9" w:rsidRPr="003C1DB9" w:rsidRDefault="003C1DB9" w:rsidP="003C1DB9">
            <w:r w:rsidRPr="003C1DB9">
              <w:t>N</w:t>
            </w:r>
          </w:p>
        </w:tc>
        <w:tc>
          <w:tcPr>
            <w:tcW w:w="0" w:type="auto"/>
            <w:vAlign w:val="center"/>
            <w:hideMark/>
          </w:tcPr>
          <w:p w14:paraId="4B1BCE9D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04D2383A" w14:textId="77777777" w:rsidR="003C1DB9" w:rsidRPr="003C1DB9" w:rsidRDefault="003C1DB9" w:rsidP="003C1DB9">
            <w:r w:rsidRPr="003C1DB9">
              <w:t>Y</w:t>
            </w:r>
          </w:p>
        </w:tc>
        <w:tc>
          <w:tcPr>
            <w:tcW w:w="0" w:type="auto"/>
            <w:vAlign w:val="center"/>
            <w:hideMark/>
          </w:tcPr>
          <w:p w14:paraId="0FC3BEB9" w14:textId="77777777" w:rsidR="003C1DB9" w:rsidRPr="003C1DB9" w:rsidRDefault="003C1DB9" w:rsidP="003C1DB9">
            <w:r w:rsidRPr="003C1DB9">
              <w:t>Reject</w:t>
            </w:r>
          </w:p>
        </w:tc>
      </w:tr>
    </w:tbl>
    <w:p w14:paraId="158B6658" w14:textId="77777777" w:rsidR="003C1DB9" w:rsidRPr="003C1DB9" w:rsidRDefault="003C1DB9" w:rsidP="003C1DB9">
      <w:pPr>
        <w:rPr>
          <w:lang w:val="en-US"/>
        </w:rPr>
      </w:pPr>
    </w:p>
    <w:sectPr w:rsidR="003C1DB9" w:rsidRPr="003C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1DDD"/>
    <w:multiLevelType w:val="multilevel"/>
    <w:tmpl w:val="9E9A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77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B9"/>
    <w:rsid w:val="003C1DB9"/>
    <w:rsid w:val="00402321"/>
    <w:rsid w:val="007578DA"/>
    <w:rsid w:val="00D61F39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63BE"/>
  <w15:chartTrackingRefBased/>
  <w15:docId w15:val="{1817E804-4F8D-41BE-BD05-BEC48E1C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2026-07-22T16:00:00Z</dcterms:created>
  <dcterms:modified xsi:type="dcterms:W3CDTF">2026-07-22T16:05:00Z</dcterms:modified>
</cp:coreProperties>
</file>