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5E1D" w14:textId="310DACF1" w:rsidR="007578DA" w:rsidRPr="00C803B7" w:rsidRDefault="00CC4265">
      <w:pPr>
        <w:rPr>
          <w:b/>
          <w:bCs/>
          <w:sz w:val="28"/>
          <w:szCs w:val="28"/>
          <w:u w:val="single"/>
        </w:rPr>
      </w:pPr>
      <w:proofErr w:type="gramStart"/>
      <w:r w:rsidRPr="00C803B7">
        <w:rPr>
          <w:b/>
          <w:bCs/>
          <w:sz w:val="28"/>
          <w:szCs w:val="28"/>
          <w:u w:val="single"/>
        </w:rPr>
        <w:t>SESSION :</w:t>
      </w:r>
      <w:proofErr w:type="gramEnd"/>
      <w:r w:rsidRPr="00C803B7">
        <w:rPr>
          <w:b/>
          <w:bCs/>
          <w:sz w:val="28"/>
          <w:szCs w:val="28"/>
          <w:u w:val="single"/>
        </w:rPr>
        <w:t xml:space="preserve"> 22</w:t>
      </w:r>
    </w:p>
    <w:p w14:paraId="2C598244" w14:textId="77777777" w:rsidR="00CC4265" w:rsidRDefault="00CC4265"/>
    <w:p w14:paraId="3CA1B782" w14:textId="78F0676E" w:rsidR="00CC4265" w:rsidRPr="00CC4265" w:rsidRDefault="00CC4265" w:rsidP="00CC4265">
      <w:r>
        <w:t>Q1):</w:t>
      </w:r>
    </w:p>
    <w:p w14:paraId="1F7CF3C1" w14:textId="2C216326" w:rsidR="00CC4265" w:rsidRDefault="00CC4265" w:rsidP="00CC4265">
      <w:r w:rsidRPr="00CC4265">
        <w:t>Sign up for a free Jira account (cloud version), create a new project using the Scrum template, and take a screenshot of your empty Scrum board.</w:t>
      </w:r>
    </w:p>
    <w:p w14:paraId="58EEDB57" w14:textId="6C59E75F" w:rsidR="00CC4265" w:rsidRPr="00CC4265" w:rsidRDefault="00CC4265" w:rsidP="00CC4265">
      <w:r w:rsidRPr="00CC4265">
        <w:drawing>
          <wp:anchor distT="0" distB="0" distL="114300" distR="114300" simplePos="0" relativeHeight="251659264" behindDoc="0" locked="0" layoutInCell="1" allowOverlap="1" wp14:anchorId="500E167B" wp14:editId="478146F9">
            <wp:simplePos x="0" y="0"/>
            <wp:positionH relativeFrom="column">
              <wp:posOffset>0</wp:posOffset>
            </wp:positionH>
            <wp:positionV relativeFrom="paragraph">
              <wp:posOffset>0</wp:posOffset>
            </wp:positionV>
            <wp:extent cx="5731510" cy="3176270"/>
            <wp:effectExtent l="0" t="0" r="2540" b="5080"/>
            <wp:wrapNone/>
            <wp:docPr id="138302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8724" name=""/>
                    <pic:cNvPicPr/>
                  </pic:nvPicPr>
                  <pic:blipFill>
                    <a:blip r:embed="rId5"/>
                    <a:stretch>
                      <a:fillRect/>
                    </a:stretch>
                  </pic:blipFill>
                  <pic:spPr>
                    <a:xfrm>
                      <a:off x="0" y="0"/>
                      <a:ext cx="5731510" cy="3176270"/>
                    </a:xfrm>
                    <a:prstGeom prst="rect">
                      <a:avLst/>
                    </a:prstGeom>
                  </pic:spPr>
                </pic:pic>
              </a:graphicData>
            </a:graphic>
          </wp:anchor>
        </w:drawing>
      </w:r>
    </w:p>
    <w:p w14:paraId="6450A847" w14:textId="77777777" w:rsidR="00CC4265" w:rsidRPr="00CC4265" w:rsidRDefault="00CC4265" w:rsidP="00CC4265"/>
    <w:p w14:paraId="40DBF596" w14:textId="4C5198E5" w:rsidR="00CC4265" w:rsidRDefault="00CC4265"/>
    <w:p w14:paraId="02AA1CB1" w14:textId="77777777" w:rsidR="00CC4265" w:rsidRPr="00CC4265" w:rsidRDefault="00CC4265" w:rsidP="00CC4265"/>
    <w:p w14:paraId="5F163E34" w14:textId="77777777" w:rsidR="00CC4265" w:rsidRPr="00CC4265" w:rsidRDefault="00CC4265" w:rsidP="00CC4265"/>
    <w:p w14:paraId="5C284C78" w14:textId="77777777" w:rsidR="00CC4265" w:rsidRPr="00CC4265" w:rsidRDefault="00CC4265" w:rsidP="00CC4265"/>
    <w:p w14:paraId="5B8E5FE3" w14:textId="77777777" w:rsidR="00CC4265" w:rsidRPr="00CC4265" w:rsidRDefault="00CC4265" w:rsidP="00CC4265"/>
    <w:p w14:paraId="52CD5EAD" w14:textId="77777777" w:rsidR="00CC4265" w:rsidRPr="00CC4265" w:rsidRDefault="00CC4265" w:rsidP="00CC4265"/>
    <w:p w14:paraId="7E0972AC" w14:textId="77777777" w:rsidR="00CC4265" w:rsidRPr="00CC4265" w:rsidRDefault="00CC4265" w:rsidP="00CC4265"/>
    <w:p w14:paraId="37DC2EC0" w14:textId="77777777" w:rsidR="00CC4265" w:rsidRPr="00CC4265" w:rsidRDefault="00CC4265" w:rsidP="00CC4265"/>
    <w:p w14:paraId="602B90A0" w14:textId="77777777" w:rsidR="00CC4265" w:rsidRPr="00CC4265" w:rsidRDefault="00CC4265" w:rsidP="00CC4265"/>
    <w:p w14:paraId="0B5161EE" w14:textId="77777777" w:rsidR="00CC4265" w:rsidRDefault="00CC4265" w:rsidP="00CC4265"/>
    <w:p w14:paraId="691FC087" w14:textId="77777777" w:rsidR="00B2201A" w:rsidRDefault="00B2201A" w:rsidP="00B2201A">
      <w:pPr>
        <w:spacing w:after="80"/>
      </w:pPr>
      <w:r>
        <w:rPr>
          <w:b/>
          <w:bCs/>
          <w:sz w:val="40"/>
          <w:szCs w:val="40"/>
        </w:rPr>
        <w:t>Jira Scrum Board Setup — Food Delivery App</w:t>
      </w:r>
    </w:p>
    <w:p w14:paraId="0229E346" w14:textId="77777777" w:rsidR="00B2201A" w:rsidRDefault="00B2201A" w:rsidP="00B2201A">
      <w:pPr>
        <w:spacing w:after="300"/>
      </w:pPr>
      <w:r>
        <w:rPr>
          <w:i/>
          <w:iCs/>
          <w:color w:val="555555"/>
        </w:rPr>
        <w:t>Epics, Stories, Sub-tasks, Workflow, and Issue Types — Zomato / Swiggy-style project</w:t>
      </w:r>
    </w:p>
    <w:p w14:paraId="1C009AF2" w14:textId="23209BFB" w:rsidR="00B2201A" w:rsidRDefault="00B2201A" w:rsidP="00B2201A">
      <w:pPr>
        <w:pStyle w:val="Heading1"/>
        <w:spacing w:before="300" w:after="150"/>
      </w:pPr>
      <w:r>
        <w:t>2. Epic and User Stories</w:t>
      </w:r>
    </w:p>
    <w:p w14:paraId="5E44F754" w14:textId="77777777" w:rsidR="00B2201A" w:rsidRDefault="00B2201A" w:rsidP="00B2201A">
      <w:pPr>
        <w:spacing w:after="100"/>
      </w:pPr>
      <w:r>
        <w:t xml:space="preserve">Epic: </w:t>
      </w:r>
      <w:r>
        <w:rPr>
          <w:b/>
          <w:bCs/>
        </w:rPr>
        <w:t>"Food Delivery App Features"</w:t>
      </w:r>
    </w:p>
    <w:p w14:paraId="16D131F4" w14:textId="77777777" w:rsidR="00B2201A" w:rsidRDefault="00B2201A" w:rsidP="00B2201A">
      <w:pPr>
        <w:spacing w:after="120"/>
      </w:pPr>
      <w:r>
        <w:t>Three user stories were created under this epic:</w:t>
      </w:r>
    </w:p>
    <w:p w14:paraId="72760859" w14:textId="77777777" w:rsidR="00B2201A" w:rsidRDefault="00B2201A" w:rsidP="00B2201A">
      <w:pPr>
        <w:pStyle w:val="ListParagraph"/>
        <w:numPr>
          <w:ilvl w:val="0"/>
          <w:numId w:val="1"/>
        </w:numPr>
        <w:spacing w:after="60" w:line="240" w:lineRule="auto"/>
        <w:contextualSpacing w:val="0"/>
      </w:pPr>
      <w:r>
        <w:t>As a user, I want to search for restaurants</w:t>
      </w:r>
    </w:p>
    <w:p w14:paraId="352B2CB4" w14:textId="77777777" w:rsidR="00B2201A" w:rsidRDefault="00B2201A" w:rsidP="00B2201A">
      <w:pPr>
        <w:pStyle w:val="ListParagraph"/>
        <w:numPr>
          <w:ilvl w:val="0"/>
          <w:numId w:val="1"/>
        </w:numPr>
        <w:spacing w:after="60" w:line="240" w:lineRule="auto"/>
        <w:contextualSpacing w:val="0"/>
      </w:pPr>
      <w:r>
        <w:t>As a user, I want to track my order in real-time</w:t>
      </w:r>
    </w:p>
    <w:p w14:paraId="545EBE4C" w14:textId="77777777" w:rsidR="00B2201A" w:rsidRDefault="00B2201A" w:rsidP="00B2201A">
      <w:pPr>
        <w:pStyle w:val="ListParagraph"/>
        <w:numPr>
          <w:ilvl w:val="0"/>
          <w:numId w:val="1"/>
        </w:numPr>
        <w:spacing w:after="60" w:line="240" w:lineRule="auto"/>
        <w:contextualSpacing w:val="0"/>
      </w:pPr>
      <w:r>
        <w:t>As a user, I want to pay using UPI</w:t>
      </w:r>
    </w:p>
    <w:p w14:paraId="51B73955" w14:textId="77777777" w:rsidR="00B2201A" w:rsidRDefault="00B2201A" w:rsidP="00B2201A">
      <w:pPr>
        <w:spacing w:after="120"/>
      </w:pPr>
      <w:r>
        <w:t>Each story was linked to the epic via the "Epic Link" field (or the parent field on team-managed boards), so all three appear grouped under the epic in the backlog and on the Epic panel.</w:t>
      </w:r>
    </w:p>
    <w:p w14:paraId="7D1F55E8" w14:textId="77777777" w:rsidR="00B2201A" w:rsidRDefault="00B2201A" w:rsidP="00B2201A">
      <w:pPr>
        <w:pStyle w:val="Heading1"/>
        <w:spacing w:before="300" w:after="150"/>
      </w:pPr>
      <w:r>
        <w:t>3. Sub-tasks Under "Search for Restaurants"</w:t>
      </w:r>
    </w:p>
    <w:p w14:paraId="362F91EE" w14:textId="77777777" w:rsidR="00B2201A" w:rsidRDefault="00B2201A" w:rsidP="00B2201A">
      <w:pPr>
        <w:spacing w:after="120"/>
      </w:pPr>
      <w:r>
        <w:t xml:space="preserve">Under the story </w:t>
      </w:r>
    </w:p>
    <w:p w14:paraId="59FE199F" w14:textId="77777777" w:rsidR="00B2201A" w:rsidRDefault="00B2201A" w:rsidP="00B2201A">
      <w:pPr>
        <w:spacing w:after="100"/>
      </w:pPr>
      <w:r>
        <w:rPr>
          <w:b/>
          <w:bCs/>
          <w:i/>
          <w:iCs/>
        </w:rPr>
        <w:t>"As a user, I want to search for restaurants"</w:t>
      </w:r>
    </w:p>
    <w:p w14:paraId="0429D184" w14:textId="77777777" w:rsidR="00B2201A" w:rsidRDefault="00B2201A" w:rsidP="00B2201A">
      <w:pPr>
        <w:spacing w:after="120"/>
      </w:pPr>
      <w:r>
        <w:t>the following two sub-tasks were added:</w:t>
      </w:r>
    </w:p>
    <w:p w14:paraId="535765E1" w14:textId="77777777" w:rsidR="00B2201A" w:rsidRDefault="00B2201A" w:rsidP="00B2201A">
      <w:pPr>
        <w:pStyle w:val="ListParagraph"/>
        <w:numPr>
          <w:ilvl w:val="0"/>
          <w:numId w:val="1"/>
        </w:numPr>
        <w:spacing w:after="60" w:line="240" w:lineRule="auto"/>
        <w:contextualSpacing w:val="0"/>
      </w:pPr>
      <w:r>
        <w:lastRenderedPageBreak/>
        <w:t>Design search UI — covers wireframes and UI components for the search bar, filters, and results list.</w:t>
      </w:r>
    </w:p>
    <w:p w14:paraId="5AEC5A07" w14:textId="77777777" w:rsidR="00B2201A" w:rsidRDefault="00B2201A" w:rsidP="00B2201A">
      <w:pPr>
        <w:pStyle w:val="ListParagraph"/>
        <w:numPr>
          <w:ilvl w:val="0"/>
          <w:numId w:val="1"/>
        </w:numPr>
        <w:spacing w:after="60" w:line="240" w:lineRule="auto"/>
        <w:contextualSpacing w:val="0"/>
      </w:pPr>
      <w:r>
        <w:t>Integrate restaurant API — covers connecting the frontend to the backend restaurant/search service and handling response data.</w:t>
      </w:r>
    </w:p>
    <w:p w14:paraId="3846B0F6" w14:textId="77777777" w:rsidR="00B2201A" w:rsidRDefault="00B2201A" w:rsidP="00B2201A">
      <w:pPr>
        <w:spacing w:after="120"/>
      </w:pPr>
      <w:r>
        <w:t>Sub-tasks were created directly from the parent story using "Add &gt; Sub-task", which keeps them nested under the story on the board and in the backlog.</w:t>
      </w:r>
    </w:p>
    <w:p w14:paraId="0AFF8EDC" w14:textId="77777777" w:rsidR="00B2201A" w:rsidRDefault="00B2201A" w:rsidP="00B2201A">
      <w:pPr>
        <w:pStyle w:val="Heading1"/>
        <w:spacing w:before="300" w:after="150"/>
      </w:pPr>
      <w:r>
        <w:t>4. Moving a Sub-task Through the Workflow</w:t>
      </w:r>
    </w:p>
    <w:p w14:paraId="091837F6" w14:textId="77777777" w:rsidR="00B2201A" w:rsidRDefault="00B2201A" w:rsidP="00B2201A">
      <w:pPr>
        <w:spacing w:after="120"/>
      </w:pPr>
      <w:r>
        <w:t>The sub-task "Design search UI" was moved across the board using drag-and-drop:</w:t>
      </w:r>
    </w:p>
    <w:p w14:paraId="01278807" w14:textId="77777777" w:rsidR="00B2201A" w:rsidRDefault="00B2201A" w:rsidP="00B2201A">
      <w:pPr>
        <w:pStyle w:val="ListParagraph"/>
        <w:numPr>
          <w:ilvl w:val="0"/>
          <w:numId w:val="1"/>
        </w:numPr>
        <w:spacing w:after="60" w:line="240" w:lineRule="auto"/>
        <w:contextualSpacing w:val="0"/>
      </w:pPr>
      <w:r>
        <w:t>To Do → In Progress: the card was dragged into the "In Progress" column once work began, which updated its status field automatically.</w:t>
      </w:r>
    </w:p>
    <w:p w14:paraId="649A15BC" w14:textId="77777777" w:rsidR="00B2201A" w:rsidRDefault="00B2201A" w:rsidP="00B2201A">
      <w:pPr>
        <w:pStyle w:val="ListParagraph"/>
        <w:numPr>
          <w:ilvl w:val="0"/>
          <w:numId w:val="1"/>
        </w:numPr>
        <w:spacing w:after="60" w:line="240" w:lineRule="auto"/>
        <w:contextualSpacing w:val="0"/>
      </w:pPr>
      <w:r>
        <w:t>In Progress → Done: after the UI design was completed, the card was dragged into the "Done" column, marking the sub-task as resolved.</w:t>
      </w:r>
    </w:p>
    <w:p w14:paraId="0640B90C" w14:textId="77777777" w:rsidR="00B2201A" w:rsidRDefault="00B2201A" w:rsidP="00B2201A">
      <w:pPr>
        <w:spacing w:after="120"/>
      </w:pPr>
      <w:r>
        <w:t>Each drag updates the issue's status transition in real time, and the change is reflected on the parent story's progress bar (e.g., "1 of 2 sub-tasks done").</w:t>
      </w:r>
    </w:p>
    <w:p w14:paraId="7C07C7F0" w14:textId="77777777" w:rsidR="00B2201A" w:rsidRDefault="00B2201A" w:rsidP="00B2201A">
      <w:pPr>
        <w:pStyle w:val="Heading1"/>
        <w:spacing w:before="300" w:after="150"/>
      </w:pPr>
      <w:r>
        <w:t>5. Jira Issue Types — Sample Issues</w:t>
      </w:r>
    </w:p>
    <w:p w14:paraId="518E466F" w14:textId="77777777" w:rsidR="00B2201A" w:rsidRDefault="00B2201A" w:rsidP="00B2201A">
      <w:pPr>
        <w:spacing w:after="120"/>
      </w:pPr>
      <w:r>
        <w:t>Jira's default classic workflow supports four core issue types. One sample issue of each type was created in the project. The table below lists the sample issue and explains when that issue type would be used in a real food-delivery app like Zomato or Swiggy.</w:t>
      </w:r>
    </w:p>
    <w:tbl>
      <w:tblPr>
        <w:tblW w:w="1044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5340"/>
      </w:tblGrid>
      <w:tr w:rsidR="00B2201A" w14:paraId="39E87C78" w14:textId="77777777" w:rsidTr="00C803B7">
        <w:tblPrEx>
          <w:tblCellMar>
            <w:top w:w="0" w:type="dxa"/>
            <w:bottom w:w="0" w:type="dxa"/>
          </w:tblCellMar>
        </w:tblPrEx>
        <w:trPr>
          <w:tblHeader/>
        </w:trPr>
        <w:tc>
          <w:tcPr>
            <w:tcW w:w="1700" w:type="dxa"/>
            <w:shd w:val="clear" w:color="auto" w:fill="2F5496"/>
            <w:tcMar>
              <w:top w:w="100" w:type="dxa"/>
              <w:left w:w="120" w:type="dxa"/>
              <w:bottom w:w="100" w:type="dxa"/>
              <w:right w:w="120" w:type="dxa"/>
            </w:tcMar>
          </w:tcPr>
          <w:p w14:paraId="5A310117" w14:textId="77777777" w:rsidR="00B2201A" w:rsidRDefault="00B2201A" w:rsidP="00A960EB">
            <w:r>
              <w:rPr>
                <w:b/>
                <w:bCs/>
              </w:rPr>
              <w:t>Issue Type</w:t>
            </w:r>
          </w:p>
        </w:tc>
        <w:tc>
          <w:tcPr>
            <w:tcW w:w="3400" w:type="dxa"/>
            <w:shd w:val="clear" w:color="auto" w:fill="2F5496"/>
            <w:tcMar>
              <w:top w:w="100" w:type="dxa"/>
              <w:left w:w="120" w:type="dxa"/>
              <w:bottom w:w="100" w:type="dxa"/>
              <w:right w:w="120" w:type="dxa"/>
            </w:tcMar>
          </w:tcPr>
          <w:p w14:paraId="2503B75C" w14:textId="77777777" w:rsidR="00B2201A" w:rsidRDefault="00B2201A" w:rsidP="00A960EB">
            <w:r>
              <w:rPr>
                <w:b/>
                <w:bCs/>
              </w:rPr>
              <w:t>Sample Issue Created</w:t>
            </w:r>
          </w:p>
        </w:tc>
        <w:tc>
          <w:tcPr>
            <w:tcW w:w="5340" w:type="dxa"/>
            <w:shd w:val="clear" w:color="auto" w:fill="2F5496"/>
            <w:tcMar>
              <w:top w:w="100" w:type="dxa"/>
              <w:left w:w="120" w:type="dxa"/>
              <w:bottom w:w="100" w:type="dxa"/>
              <w:right w:w="120" w:type="dxa"/>
            </w:tcMar>
          </w:tcPr>
          <w:p w14:paraId="1A9DFC65" w14:textId="77777777" w:rsidR="00B2201A" w:rsidRDefault="00B2201A" w:rsidP="00A960EB">
            <w:r>
              <w:rPr>
                <w:b/>
                <w:bCs/>
              </w:rPr>
              <w:t>When to Use It (Zomato/Swiggy-style app)</w:t>
            </w:r>
          </w:p>
        </w:tc>
      </w:tr>
      <w:tr w:rsidR="00B2201A" w14:paraId="5FF30B52" w14:textId="77777777" w:rsidTr="00C803B7">
        <w:tblPrEx>
          <w:tblCellMar>
            <w:top w:w="0" w:type="dxa"/>
            <w:bottom w:w="0" w:type="dxa"/>
          </w:tblCellMar>
        </w:tblPrEx>
        <w:tc>
          <w:tcPr>
            <w:tcW w:w="1700" w:type="dxa"/>
            <w:tcMar>
              <w:top w:w="100" w:type="dxa"/>
              <w:left w:w="120" w:type="dxa"/>
              <w:bottom w:w="100" w:type="dxa"/>
              <w:right w:w="120" w:type="dxa"/>
            </w:tcMar>
          </w:tcPr>
          <w:p w14:paraId="26FBCFE7" w14:textId="77777777" w:rsidR="00B2201A" w:rsidRDefault="00B2201A" w:rsidP="00A960EB">
            <w:r>
              <w:t>Epic</w:t>
            </w:r>
          </w:p>
        </w:tc>
        <w:tc>
          <w:tcPr>
            <w:tcW w:w="3400" w:type="dxa"/>
            <w:tcMar>
              <w:top w:w="100" w:type="dxa"/>
              <w:left w:w="120" w:type="dxa"/>
              <w:bottom w:w="100" w:type="dxa"/>
              <w:right w:w="120" w:type="dxa"/>
            </w:tcMar>
          </w:tcPr>
          <w:p w14:paraId="25638F43" w14:textId="77777777" w:rsidR="00B2201A" w:rsidRDefault="00B2201A" w:rsidP="00A960EB">
            <w:r>
              <w:t>"Food Delivery App Features"</w:t>
            </w:r>
          </w:p>
        </w:tc>
        <w:tc>
          <w:tcPr>
            <w:tcW w:w="5340" w:type="dxa"/>
            <w:tcMar>
              <w:top w:w="100" w:type="dxa"/>
              <w:left w:w="120" w:type="dxa"/>
              <w:bottom w:w="100" w:type="dxa"/>
              <w:right w:w="120" w:type="dxa"/>
            </w:tcMar>
          </w:tcPr>
          <w:p w14:paraId="777BB59C" w14:textId="77777777" w:rsidR="00B2201A" w:rsidRDefault="00B2201A" w:rsidP="00A960EB">
            <w:r>
              <w:t>Use an Epic for a large, multi-sprint body of work that groups related stories, such as the entire restaurant discovery experience or the entire payments overhaul.</w:t>
            </w:r>
          </w:p>
        </w:tc>
      </w:tr>
      <w:tr w:rsidR="00B2201A" w14:paraId="2FEF7CE9" w14:textId="77777777" w:rsidTr="00C803B7">
        <w:tblPrEx>
          <w:tblCellMar>
            <w:top w:w="0" w:type="dxa"/>
            <w:bottom w:w="0" w:type="dxa"/>
          </w:tblCellMar>
        </w:tblPrEx>
        <w:tc>
          <w:tcPr>
            <w:tcW w:w="1700" w:type="dxa"/>
            <w:tcMar>
              <w:top w:w="100" w:type="dxa"/>
              <w:left w:w="120" w:type="dxa"/>
              <w:bottom w:w="100" w:type="dxa"/>
              <w:right w:w="120" w:type="dxa"/>
            </w:tcMar>
          </w:tcPr>
          <w:p w14:paraId="0A062721" w14:textId="77777777" w:rsidR="00B2201A" w:rsidRDefault="00B2201A" w:rsidP="00A960EB">
            <w:r>
              <w:t>Story</w:t>
            </w:r>
          </w:p>
        </w:tc>
        <w:tc>
          <w:tcPr>
            <w:tcW w:w="3400" w:type="dxa"/>
            <w:tcMar>
              <w:top w:w="100" w:type="dxa"/>
              <w:left w:w="120" w:type="dxa"/>
              <w:bottom w:w="100" w:type="dxa"/>
              <w:right w:w="120" w:type="dxa"/>
            </w:tcMar>
          </w:tcPr>
          <w:p w14:paraId="2917C467" w14:textId="77777777" w:rsidR="00B2201A" w:rsidRDefault="00B2201A" w:rsidP="00A960EB">
            <w:r>
              <w:t>"As a user, I want to pay using UPI"</w:t>
            </w:r>
          </w:p>
        </w:tc>
        <w:tc>
          <w:tcPr>
            <w:tcW w:w="5340" w:type="dxa"/>
            <w:tcMar>
              <w:top w:w="100" w:type="dxa"/>
              <w:left w:w="120" w:type="dxa"/>
              <w:bottom w:w="100" w:type="dxa"/>
              <w:right w:w="120" w:type="dxa"/>
            </w:tcMar>
          </w:tcPr>
          <w:p w14:paraId="0FD66BBA" w14:textId="77777777" w:rsidR="00B2201A" w:rsidRDefault="00B2201A" w:rsidP="00A960EB">
            <w:r>
              <w:t>Use a Story to capture a specific, user-facing feature or requirement delivered in one or two sprints, like adding a new payment method or a live order-tracking map.</w:t>
            </w:r>
          </w:p>
        </w:tc>
      </w:tr>
      <w:tr w:rsidR="00B2201A" w14:paraId="424D3B00" w14:textId="77777777" w:rsidTr="00C803B7">
        <w:tblPrEx>
          <w:tblCellMar>
            <w:top w:w="0" w:type="dxa"/>
            <w:bottom w:w="0" w:type="dxa"/>
          </w:tblCellMar>
        </w:tblPrEx>
        <w:tc>
          <w:tcPr>
            <w:tcW w:w="1700" w:type="dxa"/>
            <w:tcMar>
              <w:top w:w="100" w:type="dxa"/>
              <w:left w:w="120" w:type="dxa"/>
              <w:bottom w:w="100" w:type="dxa"/>
              <w:right w:w="120" w:type="dxa"/>
            </w:tcMar>
          </w:tcPr>
          <w:p w14:paraId="1197D548" w14:textId="77777777" w:rsidR="00B2201A" w:rsidRDefault="00B2201A" w:rsidP="00A960EB">
            <w:r>
              <w:t>Task</w:t>
            </w:r>
          </w:p>
        </w:tc>
        <w:tc>
          <w:tcPr>
            <w:tcW w:w="3400" w:type="dxa"/>
            <w:tcMar>
              <w:top w:w="100" w:type="dxa"/>
              <w:left w:w="120" w:type="dxa"/>
              <w:bottom w:w="100" w:type="dxa"/>
              <w:right w:w="120" w:type="dxa"/>
            </w:tcMar>
          </w:tcPr>
          <w:p w14:paraId="08DDEE72" w14:textId="77777777" w:rsidR="00B2201A" w:rsidRDefault="00B2201A" w:rsidP="00A960EB">
            <w:r>
              <w:t>"Set up push notification service for order updates"</w:t>
            </w:r>
          </w:p>
        </w:tc>
        <w:tc>
          <w:tcPr>
            <w:tcW w:w="5340" w:type="dxa"/>
            <w:tcMar>
              <w:top w:w="100" w:type="dxa"/>
              <w:left w:w="120" w:type="dxa"/>
              <w:bottom w:w="100" w:type="dxa"/>
              <w:right w:w="120" w:type="dxa"/>
            </w:tcMar>
          </w:tcPr>
          <w:p w14:paraId="4511433C" w14:textId="77777777" w:rsidR="00B2201A" w:rsidRDefault="00B2201A" w:rsidP="00A960EB">
            <w:r>
              <w:t>Use a Task for technical or operational work that isn't tied to a specific user story, such as configuring infrastructure, writing documentation, or setting up a third-party SDK.</w:t>
            </w:r>
          </w:p>
        </w:tc>
      </w:tr>
      <w:tr w:rsidR="00B2201A" w14:paraId="02A5C6BC" w14:textId="77777777" w:rsidTr="00C803B7">
        <w:tblPrEx>
          <w:tblCellMar>
            <w:top w:w="0" w:type="dxa"/>
            <w:bottom w:w="0" w:type="dxa"/>
          </w:tblCellMar>
        </w:tblPrEx>
        <w:tc>
          <w:tcPr>
            <w:tcW w:w="1700" w:type="dxa"/>
            <w:tcMar>
              <w:top w:w="100" w:type="dxa"/>
              <w:left w:w="120" w:type="dxa"/>
              <w:bottom w:w="100" w:type="dxa"/>
              <w:right w:w="120" w:type="dxa"/>
            </w:tcMar>
          </w:tcPr>
          <w:p w14:paraId="27DD3F8D" w14:textId="77777777" w:rsidR="00B2201A" w:rsidRDefault="00B2201A" w:rsidP="00A960EB">
            <w:r>
              <w:t>Bug</w:t>
            </w:r>
          </w:p>
        </w:tc>
        <w:tc>
          <w:tcPr>
            <w:tcW w:w="3400" w:type="dxa"/>
            <w:tcMar>
              <w:top w:w="100" w:type="dxa"/>
              <w:left w:w="120" w:type="dxa"/>
              <w:bottom w:w="100" w:type="dxa"/>
              <w:right w:w="120" w:type="dxa"/>
            </w:tcMar>
          </w:tcPr>
          <w:p w14:paraId="6DDBC1D0" w14:textId="77777777" w:rsidR="00B2201A" w:rsidRDefault="00B2201A" w:rsidP="00A960EB">
            <w:r>
              <w:t>"App crashes when applying a coupon code at checkout"</w:t>
            </w:r>
          </w:p>
        </w:tc>
        <w:tc>
          <w:tcPr>
            <w:tcW w:w="5340" w:type="dxa"/>
            <w:tcMar>
              <w:top w:w="100" w:type="dxa"/>
              <w:left w:w="120" w:type="dxa"/>
              <w:bottom w:w="100" w:type="dxa"/>
              <w:right w:w="120" w:type="dxa"/>
            </w:tcMar>
          </w:tcPr>
          <w:p w14:paraId="22A72E3E" w14:textId="77777777" w:rsidR="00B2201A" w:rsidRDefault="00B2201A" w:rsidP="00A960EB">
            <w:r>
              <w:t>Use a Bug to track a defect in existing functionality, such as an incorrect delivery-fee calculation or a restaurant menu that fails to load, so it can be triaged and fixed separately from new feature work.</w:t>
            </w:r>
          </w:p>
        </w:tc>
      </w:tr>
    </w:tbl>
    <w:p w14:paraId="2CC5D558" w14:textId="77777777" w:rsidR="00B2201A" w:rsidRDefault="00B2201A" w:rsidP="00B2201A">
      <w:pPr>
        <w:spacing w:before="200"/>
      </w:pPr>
    </w:p>
    <w:p w14:paraId="3C96498B" w14:textId="77777777" w:rsidR="00B2201A" w:rsidRDefault="00B2201A" w:rsidP="00B2201A">
      <w:pPr>
        <w:pStyle w:val="Heading2"/>
        <w:spacing w:before="250" w:after="120"/>
      </w:pPr>
      <w:r>
        <w:lastRenderedPageBreak/>
        <w:t>Summary of Issue Hierarchy</w:t>
      </w:r>
    </w:p>
    <w:p w14:paraId="6C90294B" w14:textId="77777777" w:rsidR="00B2201A" w:rsidRDefault="00B2201A" w:rsidP="00B2201A">
      <w:pPr>
        <w:spacing w:after="120"/>
      </w:pPr>
      <w:r>
        <w:t>In practice, these four types form a hierarchy on the Scrum board:</w:t>
      </w:r>
    </w:p>
    <w:p w14:paraId="718D0D3E" w14:textId="77777777" w:rsidR="00B2201A" w:rsidRDefault="00B2201A" w:rsidP="00B2201A">
      <w:pPr>
        <w:pStyle w:val="ListParagraph"/>
        <w:numPr>
          <w:ilvl w:val="0"/>
          <w:numId w:val="1"/>
        </w:numPr>
        <w:spacing w:after="60" w:line="240" w:lineRule="auto"/>
        <w:contextualSpacing w:val="0"/>
      </w:pPr>
      <w:r>
        <w:t>Epic — the big initiative (e.g., "Food Delivery App Features")</w:t>
      </w:r>
    </w:p>
    <w:p w14:paraId="4B41EC0C" w14:textId="77777777" w:rsidR="00B2201A" w:rsidRDefault="00B2201A" w:rsidP="00B2201A">
      <w:pPr>
        <w:pStyle w:val="ListParagraph"/>
        <w:numPr>
          <w:ilvl w:val="1"/>
          <w:numId w:val="1"/>
        </w:numPr>
        <w:spacing w:after="60" w:line="240" w:lineRule="auto"/>
        <w:contextualSpacing w:val="0"/>
      </w:pPr>
      <w:r>
        <w:t>Story — a user-facing feature within the epic (e.g., "Search for restaurants")</w:t>
      </w:r>
    </w:p>
    <w:p w14:paraId="3B09712F" w14:textId="77777777" w:rsidR="00B2201A" w:rsidRDefault="00B2201A" w:rsidP="00B2201A">
      <w:pPr>
        <w:pStyle w:val="ListParagraph"/>
        <w:numPr>
          <w:ilvl w:val="1"/>
          <w:numId w:val="1"/>
        </w:numPr>
        <w:spacing w:after="60" w:line="240" w:lineRule="auto"/>
        <w:contextualSpacing w:val="0"/>
      </w:pPr>
      <w:r>
        <w:t>Task — standalone technical work, may or may not sit under an epic</w:t>
      </w:r>
    </w:p>
    <w:p w14:paraId="7447F655" w14:textId="77777777" w:rsidR="00B2201A" w:rsidRDefault="00B2201A" w:rsidP="00B2201A">
      <w:pPr>
        <w:pStyle w:val="ListParagraph"/>
        <w:numPr>
          <w:ilvl w:val="1"/>
          <w:numId w:val="1"/>
        </w:numPr>
        <w:spacing w:after="60" w:line="240" w:lineRule="auto"/>
        <w:contextualSpacing w:val="0"/>
      </w:pPr>
      <w:r>
        <w:t>Bug — a defect, can be linked to the story/epic it affects</w:t>
      </w:r>
    </w:p>
    <w:p w14:paraId="07C2080E" w14:textId="77777777" w:rsidR="00B2201A" w:rsidRDefault="00B2201A" w:rsidP="00B2201A">
      <w:pPr>
        <w:pStyle w:val="ListParagraph"/>
        <w:numPr>
          <w:ilvl w:val="1"/>
          <w:numId w:val="1"/>
        </w:numPr>
        <w:spacing w:after="60" w:line="240" w:lineRule="auto"/>
        <w:contextualSpacing w:val="0"/>
      </w:pPr>
      <w:r>
        <w:t>Sub-task — a smaller unit of work under a Story, Task, or Bug (e.g., "Design search UI")</w:t>
      </w:r>
    </w:p>
    <w:p w14:paraId="39BBA73A" w14:textId="77777777" w:rsidR="00B2201A" w:rsidRDefault="00B2201A" w:rsidP="00B2201A">
      <w:pPr>
        <w:spacing w:before="300"/>
      </w:pPr>
    </w:p>
    <w:p w14:paraId="6F0B2100" w14:textId="77777777" w:rsidR="00B2201A" w:rsidRDefault="00B2201A" w:rsidP="00B2201A">
      <w:r>
        <w:rPr>
          <w:b/>
          <w:bCs/>
        </w:rPr>
        <w:t xml:space="preserve">Note: </w:t>
      </w:r>
      <w:r>
        <w:rPr>
          <w:i/>
          <w:iCs/>
          <w:color w:val="555555"/>
        </w:rPr>
        <w:t>Exact field names (e.g., "Epic Link" vs. "Parent") and available transitions depend on whether the Jira project uses a team-managed or company-managed Scrum board, and on the workflow configured for the project.</w:t>
      </w:r>
    </w:p>
    <w:p w14:paraId="01B95ED9" w14:textId="323CFF6D" w:rsidR="00CC4265" w:rsidRPr="00CC4265" w:rsidRDefault="00CC4265" w:rsidP="00CC4265"/>
    <w:sectPr w:rsidR="00CC4265" w:rsidRPr="00CC4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65ADB"/>
    <w:multiLevelType w:val="hybridMultilevel"/>
    <w:tmpl w:val="9AB0F0A2"/>
    <w:lvl w:ilvl="0" w:tplc="2F84580C">
      <w:start w:val="1"/>
      <w:numFmt w:val="bullet"/>
      <w:lvlText w:val="•"/>
      <w:lvlJc w:val="left"/>
      <w:pPr>
        <w:ind w:left="450" w:hanging="260"/>
      </w:pPr>
    </w:lvl>
    <w:lvl w:ilvl="1" w:tplc="552AAB76">
      <w:start w:val="1"/>
      <w:numFmt w:val="bullet"/>
      <w:lvlText w:val="◦"/>
      <w:lvlJc w:val="left"/>
      <w:pPr>
        <w:ind w:left="900" w:hanging="260"/>
      </w:pPr>
    </w:lvl>
    <w:lvl w:ilvl="2" w:tplc="66C27D1C">
      <w:numFmt w:val="decimal"/>
      <w:lvlText w:val=""/>
      <w:lvlJc w:val="left"/>
    </w:lvl>
    <w:lvl w:ilvl="3" w:tplc="3D7639B6">
      <w:numFmt w:val="decimal"/>
      <w:lvlText w:val=""/>
      <w:lvlJc w:val="left"/>
    </w:lvl>
    <w:lvl w:ilvl="4" w:tplc="64AA6C04">
      <w:numFmt w:val="decimal"/>
      <w:lvlText w:val=""/>
      <w:lvlJc w:val="left"/>
    </w:lvl>
    <w:lvl w:ilvl="5" w:tplc="55A28288">
      <w:numFmt w:val="decimal"/>
      <w:lvlText w:val=""/>
      <w:lvlJc w:val="left"/>
    </w:lvl>
    <w:lvl w:ilvl="6" w:tplc="20526B0E">
      <w:numFmt w:val="decimal"/>
      <w:lvlText w:val=""/>
      <w:lvlJc w:val="left"/>
    </w:lvl>
    <w:lvl w:ilvl="7" w:tplc="778A785C">
      <w:numFmt w:val="decimal"/>
      <w:lvlText w:val=""/>
      <w:lvlJc w:val="left"/>
    </w:lvl>
    <w:lvl w:ilvl="8" w:tplc="D9B6D51C">
      <w:numFmt w:val="decimal"/>
      <w:lvlText w:val=""/>
      <w:lvlJc w:val="left"/>
    </w:lvl>
  </w:abstractNum>
  <w:num w:numId="1" w16cid:durableId="1369143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65"/>
    <w:rsid w:val="00397898"/>
    <w:rsid w:val="00402321"/>
    <w:rsid w:val="007578DA"/>
    <w:rsid w:val="00B2201A"/>
    <w:rsid w:val="00C803B7"/>
    <w:rsid w:val="00CC4265"/>
    <w:rsid w:val="00E501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66E1"/>
  <w15:chartTrackingRefBased/>
  <w15:docId w15:val="{88564C2A-8021-465E-A2A8-8A6E1AD0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65"/>
    <w:rPr>
      <w:rFonts w:eastAsiaTheme="majorEastAsia" w:cstheme="majorBidi"/>
      <w:color w:val="272727" w:themeColor="text1" w:themeTint="D8"/>
    </w:rPr>
  </w:style>
  <w:style w:type="paragraph" w:styleId="Title">
    <w:name w:val="Title"/>
    <w:basedOn w:val="Normal"/>
    <w:next w:val="Normal"/>
    <w:link w:val="TitleChar"/>
    <w:uiPriority w:val="10"/>
    <w:qFormat/>
    <w:rsid w:val="00CC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65"/>
    <w:pPr>
      <w:spacing w:before="160"/>
      <w:jc w:val="center"/>
    </w:pPr>
    <w:rPr>
      <w:i/>
      <w:iCs/>
      <w:color w:val="404040" w:themeColor="text1" w:themeTint="BF"/>
    </w:rPr>
  </w:style>
  <w:style w:type="character" w:customStyle="1" w:styleId="QuoteChar">
    <w:name w:val="Quote Char"/>
    <w:basedOn w:val="DefaultParagraphFont"/>
    <w:link w:val="Quote"/>
    <w:uiPriority w:val="29"/>
    <w:rsid w:val="00CC4265"/>
    <w:rPr>
      <w:i/>
      <w:iCs/>
      <w:color w:val="404040" w:themeColor="text1" w:themeTint="BF"/>
    </w:rPr>
  </w:style>
  <w:style w:type="paragraph" w:styleId="ListParagraph">
    <w:name w:val="List Paragraph"/>
    <w:basedOn w:val="Normal"/>
    <w:qFormat/>
    <w:rsid w:val="00CC4265"/>
    <w:pPr>
      <w:ind w:left="720"/>
      <w:contextualSpacing/>
    </w:pPr>
  </w:style>
  <w:style w:type="character" w:styleId="IntenseEmphasis">
    <w:name w:val="Intense Emphasis"/>
    <w:basedOn w:val="DefaultParagraphFont"/>
    <w:uiPriority w:val="21"/>
    <w:qFormat/>
    <w:rsid w:val="00CC4265"/>
    <w:rPr>
      <w:i/>
      <w:iCs/>
      <w:color w:val="2F5496" w:themeColor="accent1" w:themeShade="BF"/>
    </w:rPr>
  </w:style>
  <w:style w:type="paragraph" w:styleId="IntenseQuote">
    <w:name w:val="Intense Quote"/>
    <w:basedOn w:val="Normal"/>
    <w:next w:val="Normal"/>
    <w:link w:val="IntenseQuoteChar"/>
    <w:uiPriority w:val="30"/>
    <w:qFormat/>
    <w:rsid w:val="00CC4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65"/>
    <w:rPr>
      <w:i/>
      <w:iCs/>
      <w:color w:val="2F5496" w:themeColor="accent1" w:themeShade="BF"/>
    </w:rPr>
  </w:style>
  <w:style w:type="character" w:styleId="IntenseReference">
    <w:name w:val="Intense Reference"/>
    <w:basedOn w:val="DefaultParagraphFont"/>
    <w:uiPriority w:val="32"/>
    <w:qFormat/>
    <w:rsid w:val="00CC4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TRIVEDI</dc:creator>
  <cp:keywords/>
  <dc:description/>
  <cp:lastModifiedBy>DHAVAL TRIVEDI</cp:lastModifiedBy>
  <cp:revision>1</cp:revision>
  <dcterms:created xsi:type="dcterms:W3CDTF">2026-08-11T11:46:00Z</dcterms:created>
  <dcterms:modified xsi:type="dcterms:W3CDTF">2026-08-11T12:09:00Z</dcterms:modified>
</cp:coreProperties>
</file>