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SDLC MODELS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Comparative Analysis</w:t>
      </w:r>
    </w:p>
    <w:p>
      <w:pPr>
        <w:pBdr>
          <w:bottom w:val="single" w:color="2E75B6" w:sz="6" w:space="1"/>
        </w:pBdr>
        <w:spacing w:after="36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Waterfall  ·  Agile  ·  Spiral</w:t>
      </w:r>
    </w:p>
    <w:p>
      <w:pPr>
        <w:spacing w:after="100" w:before="3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Prepared by: Business Analyst Team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Date: June 27, 2026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Version: 1.0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Development Life Cycle (SDLC) models provide structured frameworks for planning, creating, testing, and delivering software. Each model has distinct strengths and trade-offs. This document compares the three most widely used models — Waterfall, Agile, and Spiral — across five key dimensions with real-world examples from companies like Flipkart, Swiggy, and Zomato.</w:t>
      </w:r>
    </w:p>
    <w:p>
      <w:pPr>
        <w:spacing w:after="1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Waterfall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Sequential, phase-by-phase delivery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Agile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75623"/>
                <w:sz w:val="18"/>
                <w:szCs w:val="18"/>
              </w:rPr>
              <w:t xml:space="preserve">Iterative sprints with continuous delivery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4"/>
                <w:szCs w:val="24"/>
              </w:rPr>
              <w:t xml:space="preserve">Spiral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55A11"/>
                <w:sz w:val="18"/>
                <w:szCs w:val="18"/>
              </w:rPr>
              <w:t xml:space="preserve">Risk-driven prototyping in repeated loops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2E75B6" w:sz="4" w:space="4"/>
        </w:pBdr>
        <w:spacing w:after="18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Key Differences — Comparison Table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table below compares Waterfall, Agile, and Spiral across five critical dimensions. Each cell includes a summary of the model's behaviour and a real-world example to illustrate the concept in practice.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Waterfall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Spiral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Flexibility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Low — requirements locked upfront.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Changes post sign-off are expensive and require phase restarts.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Flipkart's original catalogue system froze its DB schema early; adding new product attributes like size charts forced costly rework across all phases.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High — evolves sprint by sprint.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Teams adapt every 2–4 weeks without restarting the project.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Swiggy's delivery tracking shipped in sprints — live map, ETA, and driver chat were each refined based on user feedback across releases.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Moderate — changes allowed at loop transitions.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 continuous; only at controlled phase boundaries between spiral cycles.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 fintech payment gateway uses Spiral — risk re-evaluation at each loop boundary may shift security requirements before the next phase begins.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 Feedback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End-only — customers see the product after full build.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Feedback arrives too late to change the product without complete rework.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Early e-commerce portals launched search after months of build, only to discover users preferred filter-first browsing — requiring a post-launch redesign.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Continuous — working software after every sprint.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 give feedback on real features, enabling real-time course correction.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Swiggy ran A/B tests on the restaurant listing page after each sprint — heatmaps showed users ignored discount banners, prompting a layout pivot in the next sprint.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Per cycle — prototypes shared after each loop.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Feedback shapes the next loop but does not trigger changes mid-cycle.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 hospital management system shared a working prototype of its scheduling module at end of loop 2 — doctors' slot-preference feedback was folded into loop 3 planning.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Handling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Late detection — risks surface at testing phase.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By the time risks are found, fixes are expensive and may delay launch.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Flipkart's 2014 Big Billion Day suffered severe downtime — infrastructure risks were not stress-tested until close to launch, causing crashes at peak traffic.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Sprint-by-sprint — risks surfaced continuously.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Daily standups and retrospectives create ongoing risk visibility.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Swiggy's team identified a race condition in order assignment during a sprint demo — it was flagged, prioritized, and resolved within the same two-week cycle.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Systematic — formal risk analysis every loop.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High-risk elements are prototyped and validated before full development.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NASA's mission control software uses Spiral — each loop begins with a formal risk assessment to decide: proceed, prototype further, or abandon the module entirely.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Delivery Timeline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Single release — complete product at project end.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 big release after months or years of development.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Government e-tendering portals are built with Waterfall — the full system goes live in one release after 12–18 months, as requirements are set by policy.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Incremental — shippable every 2–4 weeks.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 benefit from partial functionality early; team can pivot quickly.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Flipkart rolled out voice search in phases — first Hindi for select cities, then expanded region by region based on adoption data, without a full multi-language release.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Prototype-led — refined over multiple loops.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delivery after several cycles; slower than Agile but safer for complex systems.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Aerospace and medical device firms use Spiral — each loop validates safety-critical components before adding new functionality in the next cycle.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&amp;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Low ongoing cost — siloed sequential teams.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Analysts, developers, and testers hand off sequentially. Predictable, fixed-price-friendly.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Large ERP implementations for retail chains like Reliance or D-Mart prefer Waterfall — the fixed-price contract model aligns with phase-gate handoffs.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Variable, adaptive — cross-functional squads.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Dev, QA, and design work in parallel. Costs distributed across sprints and can flex sprint-to-sprint.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Zomato's product team uses cross-functional squads — a single squad owns restaurant discovery end-to-end, shipping UX, backend, and analytics together each sprint.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High, risk-justified — resource-intensive loops.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Each loop involves planning, risk analysis, engineering, and evaluation — justified only when failure cost is very high.</w:t>
            </w:r>
          </w:p>
          <w:p>
            <w:pPr>
              <w:spacing w:after="40" w:before="4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 national digital identity system (like early Aadhaar architecture) justifies Spiral's cost — a security flaw at that scale would be catastrophic.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Dimension-wise Breakdown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3.1  Flexibility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Flexibility refers to how easily the project can absorb changes in requirements after work has begun.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Waterfall: Requirements are a contract. Once the requirements phase closes, changes trigger formal change requests, re-estimations, and often complete phase restarts. Suitable only when scope is fully understood at project initiation.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Agile: Change is welcomed. Each sprint planning session is an opportunity to re-prioritise the backlog. Teams expect and budget for evolving requirements as a normal part of delivery.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Spiral: Changes are accommodated but governed. Each spiral loop concludes with a review phase where new information — including changed requirements — is folded into the next loop's planning. This is more structured than Agile but more accommodating than Waterfall.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3.2  Customer Feedback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Customer feedback determines how quickly real-world usage information can influence the product.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Waterfall: Customers wait until the final delivery to interact with the product. This creates a long gap between requirement definition and user validation — often 6–18 months.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Agile: Users interact with working software every sprint. This tight feedback loop ensures the product constantly aligns with actual user behaviour, not just documented assumptions.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Spiral: Stakeholders review prototypes at the end of each loop (typically every 3–6 months). Feedback is structured and formal, not continuous — but far earlier than Waterfall's end-of-project delivery.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3.3  Risk Handling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Risk handling determines when risks are identified and how the model responds to them.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Waterfall: Risks are typically discovered during the testing phase — far too late in the project lifecycle. The cost of fixing a fundamental design flaw at this stage can exceed the original development budget.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Agile: Risks are surfaced and resolved iteratively. Daily standups catch blockers early. Sprint retrospectives turn systemic risks into process improvements. No risk festers unseen for months.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Spiral: Risk analysis is not incidental — it is the core activity of every loop. Each spiral cycle begins with a formal risk identification and mitigation exercise. Only after risks are understood does engineering begin. This makes Spiral the most rigorous risk model of the three.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3.4  Delivery Timeline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Delivery timeline refers to when users can access usable software.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Waterfall: One big-bang release at the end. All value is delivered at once, at the end of a long, opaque development period.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Agile: Continuous delivery of small, valuable increments. The product grows visibly sprint by sprint, and users can begin deriving value weeks after project kickoff.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Spiral: Increasingly functional prototypes are delivered loop by loop. The final, production-ready system arrives after multiple cycles — slower than Agile but with each increment deeply validated for risk.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3.5  Team Structure &amp; Cost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Team composition and budget profiles differ significantly across the three models.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Waterfall: Siloed specialist teams (BA → Dev → QA → UAT) work sequentially. Predictable cost profile makes it attractive for fixed-price outsourced contracts.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Agile: Cross-functional squads where developers, designers, and QA work together continuously. Costs are distributed across the project and can flex between sprints as priorities shift.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Spiral: The most resource-intensive model. Every loop requires dedicated planning, risk engineering, development, and evaluation effort. Justified only when the cost of failure is catastrophic.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When to Use Each Model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Choosing the right SDLC model is a strategic decision. The table below summarises the conditions that favour each model.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Waterfall when...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Agile when...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Spiral when...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Requirements are fully defined and stable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Regulatory / compliance documentation required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Fixed-price contract with external vendor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Government or infrastructure projects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20"/>
                <w:szCs w:val="20"/>
              </w:rPr>
              <w:t xml:space="preserve">Best suited for: ERP rollouts, legal systems, government portals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Requirements will change as users engage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Speed-to-market is a competitive advantage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Continuous user feedback is available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Team is co-located or experienced with sprints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Best suited for: consumer apps, e-commerce, SaaS products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High technical risk or novel technology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Failure consequences are severe (safety-critical)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Budget exists for thorough risk evaluation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• Large-scale, long-duration projects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Best suited for: aerospace, medical devices, defence systems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2E75B6" w:sz="4" w:space="4"/>
        </w:pBdr>
        <w:spacing w:after="180" w:before="3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Rule of Thumb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simple heuristic to guide model selection: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you can define 'done' before you start → use Waterfall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'done' will evolve as you learn → use Agile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the unknowns could sink the whole project → use Spiral</w:t>
      </w:r>
    </w:p>
    <w:p>
      <w:pPr>
        <w:spacing w:before="16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 practice, many modern organisations use hybrid approaches — applying Waterfall-style planning for compliance documentation, Agile sprints for feature development, and Spiral-style risk loops for new technology components within a single project.</w:t>
      </w:r>
    </w:p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  |     SDLC Comparative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SDLC Comparison: Waterfall | Agile | Spiral</w:t>
    </w:r>
    <w:r>
      <w:rPr>
        <w:rFonts w:ascii="Calibri" w:cs="Calibri" w:eastAsia="Calibri" w:hAnsi="Calibri"/>
        <w:color w:val="888888"/>
        <w:sz w:val="18"/>
        <w:szCs w:val="18"/>
      </w:rPr>
      <w:t xml:space="preserve">     |     Version 1.0     |  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2026-06-27T02:24:19.772Z</dcterms:created>
  <dcterms:modified xsi:type="dcterms:W3CDTF">2026-06-27T02:24:19.785Z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