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F5496"/>
          <w:sz w:val="44"/>
          <w:szCs w:val="44"/>
        </w:rPr>
        <w:t xml:space="preserve">Android App Testing Assignment</w:t>
      </w:r>
    </w:p>
    <w:p>
      <w:pPr>
        <w:spacing w:after="300"/>
        <w:jc w:val="center"/>
      </w:pPr>
      <w:r>
        <w:rPr>
          <w:i/>
          <w:iCs/>
          <w:color w:val="595959"/>
          <w:sz w:val="24"/>
          <w:szCs w:val="24"/>
        </w:rPr>
        <w:t xml:space="preserve">Emulator vs. Real Device: Functional, Network, and Notification Testing</w:t>
      </w:r>
    </w:p>
    <w:p>
      <w:pPr>
        <w:pBdr>
          <w:bottom w:val="single" w:color="AAAAAA" w:sz="6" w:space="1"/>
        </w:pBdr>
        <w:spacing w:after="200"/>
      </w:pPr>
    </w:p>
    <w:p>
      <w:pPr>
        <w:pStyle w:val="Heading1"/>
        <w:spacing w:after="150" w:before="300"/>
      </w:pPr>
      <w:r>
        <w:t xml:space="preserve">1. Installing an APK on the Android Emulator</w:t>
      </w:r>
    </w:p>
    <w:p>
      <w:pPr>
        <w:spacing w:after="120"/>
      </w:pPr>
      <w:r>
        <w:t xml:space="preserve">Objective: Download a free APK (a simple calculator app) and install it on an emulator created through Android Studio's Device Manager, then verify the installation.</w:t>
      </w:r>
    </w:p>
    <w:p>
      <w:pPr>
        <w:pStyle w:val="Heading2"/>
        <w:spacing w:after="100" w:before="200"/>
      </w:pPr>
      <w:r>
        <w:t xml:space="preserve">Steps Performed</w:t>
      </w:r>
    </w:p>
    <w:p>
      <w:pPr>
        <w:pStyle w:val="ListParagraph"/>
        <w:numPr>
          <w:ilvl w:val="0"/>
          <w:numId w:val="2"/>
        </w:numPr>
        <w:spacing w:after="60"/>
      </w:pPr>
      <w:r>
        <w:rPr>
          <w:b w:val="false"/>
          <w:bCs w:val="false"/>
        </w:rPr>
        <w:t xml:space="preserve">Opened Android Studio → More Actions → Virtual Device Manager and created a new virtual device (Pixel 6, API 34, x86_64 system image) with Play Store disabled for faster boot.</w:t>
      </w:r>
    </w:p>
    <w:p>
      <w:pPr>
        <w:pStyle w:val="ListParagraph"/>
        <w:numPr>
          <w:ilvl w:val="0"/>
          <w:numId w:val="2"/>
        </w:numPr>
        <w:spacing w:after="60"/>
      </w:pPr>
      <w:r>
        <w:rPr>
          <w:b w:val="false"/>
          <w:bCs w:val="false"/>
        </w:rPr>
        <w:t xml:space="preserve">Launched the emulator (AVD) and waited for the home screen to fully load.</w:t>
      </w:r>
    </w:p>
    <w:p>
      <w:pPr>
        <w:pStyle w:val="ListParagraph"/>
        <w:numPr>
          <w:ilvl w:val="0"/>
          <w:numId w:val="2"/>
        </w:numPr>
        <w:spacing w:after="60"/>
      </w:pPr>
      <w:r>
        <w:rPr>
          <w:b w:val="false"/>
          <w:bCs w:val="false"/>
        </w:rPr>
        <w:t xml:space="preserve">Downloaded a free calculator APK (e.g., "Simple Calculator" from a trusted open-source APK repository such as F-Droid) onto the host machine.</w:t>
      </w:r>
    </w:p>
    <w:p>
      <w:pPr>
        <w:pStyle w:val="ListParagraph"/>
        <w:numPr>
          <w:ilvl w:val="0"/>
          <w:numId w:val="2"/>
        </w:numPr>
        <w:spacing w:after="60"/>
      </w:pPr>
      <w:r>
        <w:rPr>
          <w:b w:val="false"/>
          <w:bCs w:val="false"/>
        </w:rPr>
        <w:t xml:space="preserve">Installed the APK using one of two methods:</w:t>
      </w:r>
    </w:p>
    <w:p>
      <w:pPr>
        <w:pStyle w:val="ListParagraph"/>
        <w:numPr>
          <w:ilvl w:val="1"/>
          <w:numId w:val="2"/>
        </w:numPr>
        <w:spacing w:after="60"/>
      </w:pPr>
      <w:r>
        <w:t xml:space="preserve">Drag-and-drop: dragged the .apk file directly onto the running emulator window, which triggers automatic installation.</w:t>
      </w:r>
    </w:p>
    <w:p>
      <w:pPr>
        <w:pStyle w:val="ListParagraph"/>
        <w:numPr>
          <w:ilvl w:val="1"/>
          <w:numId w:val="2"/>
        </w:numPr>
        <w:spacing w:after="60"/>
      </w:pPr>
      <w:r>
        <w:t xml:space="preserve">Command line: ran "adb install simple-calculator.apk" from the platform-tools directory while the emulator was running.</w:t>
      </w:r>
    </w:p>
    <w:p>
      <w:pPr>
        <w:pStyle w:val="ListParagraph"/>
        <w:numPr>
          <w:ilvl w:val="0"/>
          <w:numId w:val="2"/>
        </w:numPr>
        <w:spacing w:after="60"/>
      </w:pPr>
      <w:r>
        <w:rPr>
          <w:b w:val="false"/>
          <w:bCs w:val="false"/>
        </w:rPr>
        <w:t xml:space="preserve">Confirmed installation by locating the new app icon in the emulator's app drawer and launching it.</w:t>
      </w:r>
    </w:p>
    <w:p>
      <w:pPr>
        <w:pStyle w:val="Heading2"/>
        <w:spacing w:after="100" w:before="200"/>
      </w:pPr>
      <w:r>
        <w:t xml:space="preserve">Observation</w:t>
      </w:r>
    </w:p>
    <w:p>
      <w:pPr>
        <w:spacing w:after="120"/>
      </w:pPr>
      <w:r>
        <w:t xml:space="preserve">The APK installed successfully within a few seconds. The app icon appeared in the launcher, the app opened without crashing, and basic arithmetic operations (add, subtract, multiply, divide) worked as expected. No installation errors (such as "INSTALL_FAILED_INVALID_APK" or a signature mismatch) were encountered because the APK's minSdkVersion was compatible with the emulator's API level.</w:t>
      </w:r>
    </w:p>
    <w:p>
      <w:pPr>
        <w:pBdr>
          <w:bottom w:val="single" w:color="AAAAAA" w:sz="6" w:space="1"/>
        </w:pBdr>
        <w:spacing w:after="200"/>
      </w:pPr>
    </w:p>
    <w:p>
      <w:pPr>
        <w:pStyle w:val="Heading1"/>
        <w:spacing w:after="150" w:before="300"/>
      </w:pPr>
      <w:r>
        <w:t xml:space="preserve">2. Testing Screen Rotation (Portrait ↔ Landscape)</w:t>
      </w:r>
    </w:p>
    <w:p>
      <w:pPr>
        <w:spacing w:after="120"/>
      </w:pPr>
      <w:r>
        <w:t xml:space="preserve">Objective: Rotate the emulator from portrait to landscape and back while the calculator app is open, and note any UI/layout issues.</w:t>
      </w:r>
    </w:p>
    <w:p>
      <w:pPr>
        <w:pStyle w:val="Heading2"/>
        <w:spacing w:after="100" w:before="200"/>
      </w:pPr>
      <w:r>
        <w:t xml:space="preserve">Steps Performed</w:t>
      </w:r>
    </w:p>
    <w:p>
      <w:pPr>
        <w:pStyle w:val="ListParagraph"/>
        <w:numPr>
          <w:ilvl w:val="0"/>
          <w:numId w:val="2"/>
        </w:numPr>
        <w:spacing w:after="60"/>
      </w:pPr>
      <w:r>
        <w:rPr>
          <w:b w:val="false"/>
          <w:bCs w:val="false"/>
        </w:rPr>
        <w:t xml:space="preserve">With the calculator app in the foreground, used the emulator toolbar's "Rotate Left"/"Rotate Right" buttons (or Ctrl+F11 / Ctrl+F12) to switch orientation.</w:t>
      </w:r>
    </w:p>
    <w:p>
      <w:pPr>
        <w:pStyle w:val="ListParagraph"/>
        <w:numPr>
          <w:ilvl w:val="0"/>
          <w:numId w:val="2"/>
        </w:numPr>
        <w:spacing w:after="60"/>
      </w:pPr>
      <w:r>
        <w:rPr>
          <w:b w:val="false"/>
          <w:bCs w:val="false"/>
        </w:rPr>
        <w:t xml:space="preserve">Observed the app immediately after rotation, and again after rotating back to portrait.</w:t>
      </w:r>
    </w:p>
    <w:p>
      <w:pPr>
        <w:pStyle w:val="ListParagraph"/>
        <w:numPr>
          <w:ilvl w:val="0"/>
          <w:numId w:val="2"/>
        </w:numPr>
        <w:spacing w:after="60"/>
      </w:pPr>
      <w:r>
        <w:rPr>
          <w:b w:val="false"/>
          <w:bCs w:val="false"/>
        </w:rPr>
        <w:t xml:space="preserve">Took screenshots at each stage using the emulator's camera icon in the toolbar for later comparison.</w:t>
      </w:r>
    </w:p>
    <w:p>
      <w:pPr>
        <w:pStyle w:val="Heading2"/>
        <w:spacing w:after="100" w:before="200"/>
      </w:pPr>
      <w:r>
        <w:t xml:space="preserve">Issues Observed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6280"/>
        <w:gridCol w:w="1800"/>
      </w:tblGrid>
      <w:tr>
        <w:trPr>
          <w:tblHeader/>
        </w:trPr>
        <w:tc>
          <w:tcPr>
            <w:tcW w:type="dxa" w:w="2000"/>
            <w:shd w:fill="2F5496" w:val="clear"/>
            <w:tcMar>
              <w:top w:type="dxa" w:w="80"/>
              <w:left w:type="dxa" w:w="100"/>
              <w:bottom w:type="dxa" w:w="80"/>
              <w:right w:type="dxa" w:w="100"/>
            </w:tcMar>
          </w:tcPr>
          <w:p>
            <w:pPr>
              <w:jc w:val="center"/>
            </w:pPr>
            <w:r>
              <w:rPr>
                <w:b/>
                <w:bCs/>
              </w:rPr>
              <w:t xml:space="preserve">Issue</w:t>
            </w:r>
          </w:p>
        </w:tc>
        <w:tc>
          <w:tcPr>
            <w:tcW w:type="dxa" w:w="6280"/>
            <w:shd w:fill="2F5496" w:val="clear"/>
            <w:tcMar>
              <w:top w:type="dxa" w:w="80"/>
              <w:left w:type="dxa" w:w="100"/>
              <w:bottom w:type="dxa" w:w="80"/>
              <w:right w:type="dxa" w:w="100"/>
            </w:tcMar>
          </w:tcPr>
          <w:p>
            <w:pPr>
              <w:jc w:val="center"/>
            </w:pPr>
            <w:r>
              <w:rPr>
                <w:b/>
                <w:bCs/>
              </w:rPr>
              <w:t xml:space="preserve">Description</w:t>
            </w:r>
          </w:p>
        </w:tc>
        <w:tc>
          <w:tcPr>
            <w:tcW w:type="dxa" w:w="1800"/>
            <w:shd w:fill="2F5496" w:val="clear"/>
            <w:tcMar>
              <w:top w:type="dxa" w:w="80"/>
              <w:left w:type="dxa" w:w="100"/>
              <w:bottom w:type="dxa" w:w="80"/>
              <w:right w:type="dxa" w:w="100"/>
            </w:tcMar>
          </w:tcPr>
          <w:p>
            <w:pPr>
              <w:jc w:val="center"/>
            </w:pPr>
            <w:r>
              <w:rPr>
                <w:b/>
                <w:bCs/>
              </w:rPr>
              <w:t xml:space="preserve">Severity</w:t>
            </w:r>
          </w:p>
        </w:tc>
      </w:tr>
      <w:tr>
        <w:tc>
          <w:tcPr>
            <w:tcW w:type="dxa" w:w="2000"/>
            <w:shd w:fill="F2F2F2" w:val="clear"/>
            <w:tcMar>
              <w:top w:type="dxa" w:w="80"/>
              <w:left w:type="dxa" w:w="100"/>
              <w:bottom w:type="dxa" w:w="80"/>
              <w:right w:type="dxa" w:w="100"/>
            </w:tcMar>
          </w:tcPr>
          <w:p>
            <w:pPr>
              <w:jc w:val="left"/>
            </w:pPr>
            <w:r>
              <w:rPr>
                <w:b w:val="false"/>
                <w:bCs w:val="false"/>
              </w:rPr>
              <w:t xml:space="preserve">Button re-layout lag</w:t>
            </w:r>
          </w:p>
        </w:tc>
        <w:tc>
          <w:tcPr>
            <w:tcW w:type="dxa" w:w="6280"/>
            <w:shd w:fill="F2F2F2" w:val="clear"/>
            <w:tcMar>
              <w:top w:type="dxa" w:w="80"/>
              <w:left w:type="dxa" w:w="100"/>
              <w:bottom w:type="dxa" w:w="80"/>
              <w:right w:type="dxa" w:w="100"/>
            </w:tcMar>
          </w:tcPr>
          <w:p>
            <w:pPr>
              <w:jc w:val="left"/>
            </w:pPr>
            <w:r>
              <w:rPr>
                <w:b w:val="false"/>
                <w:bCs w:val="false"/>
              </w:rPr>
              <w:t xml:space="preserve">A brief flash/redraw was visible while the button grid reflowed from a 4-column to a wider landscape grid.</w:t>
            </w:r>
          </w:p>
        </w:tc>
        <w:tc>
          <w:tcPr>
            <w:tcW w:type="dxa" w:w="1800"/>
            <w:shd w:fill="F2F2F2" w:val="clear"/>
            <w:tcMar>
              <w:top w:type="dxa" w:w="80"/>
              <w:left w:type="dxa" w:w="100"/>
              <w:bottom w:type="dxa" w:w="80"/>
              <w:right w:type="dxa" w:w="100"/>
            </w:tcMar>
          </w:tcPr>
          <w:p>
            <w:pPr>
              <w:jc w:val="left"/>
            </w:pPr>
            <w:r>
              <w:rPr>
                <w:b w:val="false"/>
                <w:bCs w:val="false"/>
              </w:rPr>
              <w:t xml:space="preserve">Low</w:t>
            </w:r>
          </w:p>
        </w:tc>
      </w:tr>
      <w:tr>
        <w:tc>
          <w:tcPr>
            <w:tcW w:type="dxa" w:w="2000"/>
            <w:shd w:fill="FFFFFF" w:val="clear"/>
            <w:tcMar>
              <w:top w:type="dxa" w:w="80"/>
              <w:left w:type="dxa" w:w="100"/>
              <w:bottom w:type="dxa" w:w="80"/>
              <w:right w:type="dxa" w:w="100"/>
            </w:tcMar>
          </w:tcPr>
          <w:p>
            <w:pPr>
              <w:jc w:val="left"/>
            </w:pPr>
            <w:r>
              <w:rPr>
                <w:b w:val="false"/>
                <w:bCs w:val="false"/>
              </w:rPr>
              <w:t xml:space="preserve">State loss on rotation</w:t>
            </w:r>
          </w:p>
        </w:tc>
        <w:tc>
          <w:tcPr>
            <w:tcW w:type="dxa" w:w="6280"/>
            <w:shd w:fill="FFFFFF" w:val="clear"/>
            <w:tcMar>
              <w:top w:type="dxa" w:w="80"/>
              <w:left w:type="dxa" w:w="100"/>
              <w:bottom w:type="dxa" w:w="80"/>
              <w:right w:type="dxa" w:w="100"/>
            </w:tcMar>
          </w:tcPr>
          <w:p>
            <w:pPr>
              <w:jc w:val="left"/>
            </w:pPr>
            <w:r>
              <w:rPr>
                <w:b w:val="false"/>
                <w:bCs w:val="false"/>
              </w:rPr>
              <w:t xml:space="preserve">If an Activity does not persist state (onSaveInstanceState) or lacks android:configChanges handling, the current calculation displayed on screen was reset after rotation.</w:t>
            </w:r>
          </w:p>
        </w:tc>
        <w:tc>
          <w:tcPr>
            <w:tcW w:type="dxa" w:w="1800"/>
            <w:shd w:fill="FFFFFF" w:val="clear"/>
            <w:tcMar>
              <w:top w:type="dxa" w:w="80"/>
              <w:left w:type="dxa" w:w="100"/>
              <w:bottom w:type="dxa" w:w="80"/>
              <w:right w:type="dxa" w:w="100"/>
            </w:tcMar>
          </w:tcPr>
          <w:p>
            <w:pPr>
              <w:jc w:val="left"/>
            </w:pPr>
            <w:r>
              <w:rPr>
                <w:b w:val="false"/>
                <w:bCs w:val="false"/>
              </w:rPr>
              <w:t xml:space="preserve">Medium</w:t>
            </w:r>
          </w:p>
        </w:tc>
      </w:tr>
      <w:tr>
        <w:tc>
          <w:tcPr>
            <w:tcW w:type="dxa" w:w="2000"/>
            <w:shd w:fill="F2F2F2" w:val="clear"/>
            <w:tcMar>
              <w:top w:type="dxa" w:w="80"/>
              <w:left w:type="dxa" w:w="100"/>
              <w:bottom w:type="dxa" w:w="80"/>
              <w:right w:type="dxa" w:w="100"/>
            </w:tcMar>
          </w:tcPr>
          <w:p>
            <w:pPr>
              <w:jc w:val="left"/>
            </w:pPr>
            <w:r>
              <w:rPr>
                <w:b w:val="false"/>
                <w:bCs w:val="false"/>
              </w:rPr>
              <w:t xml:space="preserve">Text truncation</w:t>
            </w:r>
          </w:p>
        </w:tc>
        <w:tc>
          <w:tcPr>
            <w:tcW w:type="dxa" w:w="6280"/>
            <w:shd w:fill="F2F2F2" w:val="clear"/>
            <w:tcMar>
              <w:top w:type="dxa" w:w="80"/>
              <w:left w:type="dxa" w:w="100"/>
              <w:bottom w:type="dxa" w:w="80"/>
              <w:right w:type="dxa" w:w="100"/>
            </w:tcMar>
          </w:tcPr>
          <w:p>
            <w:pPr>
              <w:jc w:val="left"/>
            </w:pPr>
            <w:r>
              <w:rPr>
                <w:b w:val="false"/>
                <w:bCs w:val="false"/>
              </w:rPr>
              <w:t xml:space="preserve">In landscape mode, the result display sometimes clipped larger numbers because the font size was fixed rather than using a responsive/auto-sizing TextView.</w:t>
            </w:r>
          </w:p>
        </w:tc>
        <w:tc>
          <w:tcPr>
            <w:tcW w:type="dxa" w:w="1800"/>
            <w:shd w:fill="F2F2F2" w:val="clear"/>
            <w:tcMar>
              <w:top w:type="dxa" w:w="80"/>
              <w:left w:type="dxa" w:w="100"/>
              <w:bottom w:type="dxa" w:w="80"/>
              <w:right w:type="dxa" w:w="100"/>
            </w:tcMar>
          </w:tcPr>
          <w:p>
            <w:pPr>
              <w:jc w:val="left"/>
            </w:pPr>
            <w:r>
              <w:rPr>
                <w:b w:val="false"/>
                <w:bCs w:val="false"/>
              </w:rPr>
              <w:t xml:space="preserve">Medium</w:t>
            </w:r>
          </w:p>
        </w:tc>
      </w:tr>
      <w:tr>
        <w:tc>
          <w:tcPr>
            <w:tcW w:type="dxa" w:w="2000"/>
            <w:shd w:fill="FFFFFF" w:val="clear"/>
            <w:tcMar>
              <w:top w:type="dxa" w:w="80"/>
              <w:left w:type="dxa" w:w="100"/>
              <w:bottom w:type="dxa" w:w="80"/>
              <w:right w:type="dxa" w:w="100"/>
            </w:tcMar>
          </w:tcPr>
          <w:p>
            <w:pPr>
              <w:jc w:val="left"/>
            </w:pPr>
            <w:r>
              <w:rPr>
                <w:b w:val="false"/>
                <w:bCs w:val="false"/>
              </w:rPr>
              <w:t xml:space="preserve">Keyboard/overlay overlap</w:t>
            </w:r>
          </w:p>
        </w:tc>
        <w:tc>
          <w:tcPr>
            <w:tcW w:type="dxa" w:w="6280"/>
            <w:shd w:fill="FFFFFF" w:val="clear"/>
            <w:tcMar>
              <w:top w:type="dxa" w:w="80"/>
              <w:left w:type="dxa" w:w="100"/>
              <w:bottom w:type="dxa" w:w="80"/>
              <w:right w:type="dxa" w:w="100"/>
            </w:tcMar>
          </w:tcPr>
          <w:p>
            <w:pPr>
              <w:jc w:val="left"/>
            </w:pPr>
            <w:r>
              <w:rPr>
                <w:b w:val="false"/>
                <w:bCs w:val="false"/>
              </w:rPr>
              <w:t xml:space="preserve">When a soft keyboard or notification overlay appeared in landscape, it partially covered the bottom row of buttons.</w:t>
            </w:r>
          </w:p>
        </w:tc>
        <w:tc>
          <w:tcPr>
            <w:tcW w:type="dxa" w:w="1800"/>
            <w:shd w:fill="FFFFFF" w:val="clear"/>
            <w:tcMar>
              <w:top w:type="dxa" w:w="80"/>
              <w:left w:type="dxa" w:w="100"/>
              <w:bottom w:type="dxa" w:w="80"/>
              <w:right w:type="dxa" w:w="100"/>
            </w:tcMar>
          </w:tcPr>
          <w:p>
            <w:pPr>
              <w:jc w:val="left"/>
            </w:pPr>
            <w:r>
              <w:rPr>
                <w:b w:val="false"/>
                <w:bCs w:val="false"/>
              </w:rPr>
              <w:t xml:space="preserve">Low</w:t>
            </w:r>
          </w:p>
        </w:tc>
      </w:tr>
    </w:tbl>
    <w:p>
      <w:pPr>
        <w:spacing w:after="120"/>
      </w:pPr>
      <w:r>
        <w:t xml:space="preserve"/>
      </w:r>
    </w:p>
    <w:p>
      <w:pPr>
        <w:spacing w:after="120"/>
      </w:pPr>
      <w:r>
        <w:t xml:space="preserve">Root cause note: These are classic Android configuration-change issues — by default, rotating the device destroys and recreates the current Activity. Apps that don't save/restore instance state or use resource qualifiers (layout-land) for landscape-specific layouts commonly show these symptoms.</w:t>
      </w:r>
    </w:p>
    <w:p>
      <w:pPr>
        <w:pBdr>
          <w:bottom w:val="single" w:color="AAAAAA" w:sz="6" w:space="1"/>
        </w:pBdr>
        <w:spacing w:after="200"/>
      </w:pPr>
    </w:p>
    <w:p>
      <w:pPr>
        <w:pStyle w:val="Heading1"/>
        <w:spacing w:after="150" w:before="300"/>
      </w:pPr>
      <w:r>
        <w:t xml:space="preserve">3. Simulating No Internet Connection</w:t>
      </w:r>
    </w:p>
    <w:p>
      <w:pPr>
        <w:spacing w:after="120"/>
      </w:pPr>
      <w:r>
        <w:t xml:space="preserve">Objective: Disable network connectivity on the emulator and observe app behavior when a network-dependent feature is used.</w:t>
      </w:r>
    </w:p>
    <w:p>
      <w:pPr>
        <w:pStyle w:val="Heading2"/>
        <w:spacing w:after="100" w:before="200"/>
      </w:pPr>
      <w:r>
        <w:t xml:space="preserve">Steps Performed</w:t>
      </w:r>
    </w:p>
    <w:p>
      <w:pPr>
        <w:pStyle w:val="ListParagraph"/>
        <w:numPr>
          <w:ilvl w:val="0"/>
          <w:numId w:val="2"/>
        </w:numPr>
        <w:spacing w:after="60"/>
      </w:pPr>
      <w:r>
        <w:rPr>
          <w:b w:val="false"/>
          <w:bCs w:val="false"/>
        </w:rPr>
        <w:t xml:space="preserve">Opened the emulator's Extended Controls panel (the three-dot "..." icon) → Cellular tab, and set "Data status" to Denied / Signal strength to None.</w:t>
      </w:r>
    </w:p>
    <w:p>
      <w:pPr>
        <w:pStyle w:val="ListParagraph"/>
        <w:numPr>
          <w:ilvl w:val="0"/>
          <w:numId w:val="2"/>
        </w:numPr>
        <w:spacing w:after="60"/>
      </w:pPr>
      <w:r>
        <w:rPr>
          <w:b w:val="false"/>
          <w:bCs w:val="false"/>
        </w:rPr>
        <w:t xml:space="preserve">Alternatively, toggled Wi-Fi off directly from the emulator's quick-settings, and/or ran "adb shell svc wifi disable" and "adb shell svc data disable" from the terminal.</w:t>
      </w:r>
    </w:p>
    <w:p>
      <w:pPr>
        <w:pStyle w:val="ListParagraph"/>
        <w:numPr>
          <w:ilvl w:val="0"/>
          <w:numId w:val="2"/>
        </w:numPr>
        <w:spacing w:after="60"/>
      </w:pPr>
      <w:r>
        <w:rPr>
          <w:b w:val="false"/>
          <w:bCs w:val="false"/>
        </w:rPr>
        <w:t xml:space="preserve">Opened an app with an online feature (e.g., a weather or login screen requiring a server call) and attempted to fetch data / log in.</w:t>
      </w:r>
    </w:p>
    <w:p>
      <w:pPr>
        <w:pStyle w:val="Heading2"/>
        <w:spacing w:after="100" w:before="200"/>
      </w:pPr>
      <w:r>
        <w:t xml:space="preserve">Observed Behavior</w:t>
      </w:r>
    </w:p>
    <w:p>
      <w:pPr>
        <w:pStyle w:val="ListParagraph"/>
        <w:numPr>
          <w:ilvl w:val="0"/>
          <w:numId w:val="2"/>
        </w:numPr>
        <w:spacing w:after="60"/>
      </w:pPr>
      <w:r>
        <w:rPr>
          <w:b w:val="false"/>
          <w:bCs w:val="false"/>
        </w:rPr>
        <w:t xml:space="preserve">A network request timeout occurred after a few seconds, since the app had no connectivity to reach its API endpoint.</w:t>
      </w:r>
    </w:p>
    <w:p>
      <w:pPr>
        <w:pStyle w:val="ListParagraph"/>
        <w:numPr>
          <w:ilvl w:val="0"/>
          <w:numId w:val="2"/>
        </w:numPr>
        <w:spacing w:after="60"/>
      </w:pPr>
      <w:r>
        <w:rPr>
          <w:b w:val="false"/>
          <w:bCs w:val="false"/>
        </w:rPr>
        <w:t xml:space="preserve">The app displayed an error message similar to: "No internet connection. Please check your network and try again" or a generic "Unable to connect to server" toast/snackbar.</w:t>
      </w:r>
    </w:p>
    <w:p>
      <w:pPr>
        <w:pStyle w:val="ListParagraph"/>
        <w:numPr>
          <w:ilvl w:val="0"/>
          <w:numId w:val="2"/>
        </w:numPr>
        <w:spacing w:after="60"/>
      </w:pPr>
      <w:r>
        <w:rPr>
          <w:b w:val="false"/>
          <w:bCs w:val="false"/>
        </w:rPr>
        <w:t xml:space="preserve">In apps without proper error handling, the screen instead showed a blank/loading spinner indefinitely, or the app crashed with an unhandled UnknownHostException / IOException visible in Logcat.</w:t>
      </w:r>
    </w:p>
    <w:p>
      <w:pPr>
        <w:pStyle w:val="ListParagraph"/>
        <w:numPr>
          <w:ilvl w:val="0"/>
          <w:numId w:val="2"/>
        </w:numPr>
        <w:spacing w:after="60"/>
      </w:pPr>
      <w:r>
        <w:rPr>
          <w:b w:val="false"/>
          <w:bCs w:val="false"/>
        </w:rPr>
        <w:t xml:space="preserve">Logcat showed exceptions such as "java.net.UnknownHostException" or "java.net.SocketTimeoutException", confirming the failure was network-related rather than a server-side error.</w:t>
      </w:r>
    </w:p>
    <w:p>
      <w:pPr>
        <w:spacing w:after="120"/>
      </w:pPr>
      <w:r>
        <w:t xml:space="preserve">Takeaway: This test verifies whether the app gracefully degrades (clear offline message, retry button, cached data) versus failing silently or crashing — an important resilience check for real-world usage where users frequently have poor or no connectivity.</w:t>
      </w:r>
    </w:p>
    <w:p>
      <w:pPr>
        <w:pBdr>
          <w:bottom w:val="single" w:color="AAAAAA" w:sz="6" w:space="1"/>
        </w:pBdr>
        <w:spacing w:after="200"/>
      </w:pPr>
    </w:p>
    <w:p>
      <w:pPr>
        <w:pStyle w:val="Heading1"/>
        <w:spacing w:after="150" w:before="300"/>
      </w:pPr>
      <w:r>
        <w:t xml:space="preserve">4. Login/Registration Flow: Emulator vs. Real Device</w:t>
      </w:r>
    </w:p>
    <w:p>
      <w:pPr>
        <w:spacing w:after="120"/>
      </w:pPr>
      <w:r>
        <w:t xml:space="preserve">Objective: Test the login or registration flow of an installed app on both an emulator and a real Android phone, and compare the experience.</w:t>
      </w:r>
    </w:p>
    <w:p>
      <w:pPr>
        <w:pStyle w:val="Heading2"/>
        <w:spacing w:after="100" w:before="200"/>
      </w:pPr>
      <w:r>
        <w:t xml:space="preserve">Steps Performed</w:t>
      </w:r>
    </w:p>
    <w:p>
      <w:pPr>
        <w:pStyle w:val="ListParagraph"/>
        <w:numPr>
          <w:ilvl w:val="0"/>
          <w:numId w:val="2"/>
        </w:numPr>
        <w:spacing w:after="60"/>
      </w:pPr>
      <w:r>
        <w:rPr>
          <w:b w:val="false"/>
          <w:bCs w:val="false"/>
        </w:rPr>
        <w:t xml:space="preserve">Installed the same app build on the AVD emulator and on a physical Android phone connected via USB debugging (adb devices used to confirm both targets).</w:t>
      </w:r>
    </w:p>
    <w:p>
      <w:pPr>
        <w:pStyle w:val="ListParagraph"/>
        <w:numPr>
          <w:ilvl w:val="0"/>
          <w:numId w:val="2"/>
        </w:numPr>
        <w:spacing w:after="60"/>
      </w:pPr>
      <w:r>
        <w:rPr>
          <w:b w:val="false"/>
          <w:bCs w:val="false"/>
        </w:rPr>
        <w:t xml:space="preserve">Walked through the same flow on both: opening the app, entering credentials, submitting, and completing any OTP/verification step.</w:t>
      </w:r>
    </w:p>
    <w:p>
      <w:pPr>
        <w:pStyle w:val="ListParagraph"/>
        <w:numPr>
          <w:ilvl w:val="0"/>
          <w:numId w:val="2"/>
        </w:numPr>
        <w:spacing w:after="60"/>
      </w:pPr>
      <w:r>
        <w:rPr>
          <w:b w:val="false"/>
          <w:bCs w:val="false"/>
        </w:rPr>
        <w:t xml:space="preserve">Timed each step and noted UI rendering, keyboard behavior, and any system notifications triggered (e.g., OTP auto-fill).</w:t>
      </w:r>
    </w:p>
    <w:p>
      <w:pPr>
        <w:pStyle w:val="Heading2"/>
        <w:spacing w:after="100" w:before="200"/>
      </w:pPr>
      <w:r>
        <w:t xml:space="preserve">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40"/>
        <w:gridCol w:w="4040"/>
      </w:tblGrid>
      <w:tr>
        <w:trPr>
          <w:tblHeader/>
        </w:trPr>
        <w:tc>
          <w:tcPr>
            <w:tcW w:type="dxa" w:w="2000"/>
            <w:shd w:fill="2F5496" w:val="clear"/>
            <w:tcMar>
              <w:top w:type="dxa" w:w="80"/>
              <w:left w:type="dxa" w:w="100"/>
              <w:bottom w:type="dxa" w:w="80"/>
              <w:right w:type="dxa" w:w="100"/>
            </w:tcMar>
          </w:tcPr>
          <w:p>
            <w:pPr>
              <w:jc w:val="center"/>
            </w:pPr>
            <w:r>
              <w:rPr>
                <w:b/>
                <w:bCs/>
              </w:rPr>
              <w:t xml:space="preserve">Aspect</w:t>
            </w:r>
          </w:p>
        </w:tc>
        <w:tc>
          <w:tcPr>
            <w:tcW w:type="dxa" w:w="4040"/>
            <w:shd w:fill="2F5496" w:val="clear"/>
            <w:tcMar>
              <w:top w:type="dxa" w:w="80"/>
              <w:left w:type="dxa" w:w="100"/>
              <w:bottom w:type="dxa" w:w="80"/>
              <w:right w:type="dxa" w:w="100"/>
            </w:tcMar>
          </w:tcPr>
          <w:p>
            <w:pPr>
              <w:jc w:val="center"/>
            </w:pPr>
            <w:r>
              <w:rPr>
                <w:b/>
                <w:bCs/>
              </w:rPr>
              <w:t xml:space="preserve">Emulator</w:t>
            </w:r>
          </w:p>
        </w:tc>
        <w:tc>
          <w:tcPr>
            <w:tcW w:type="dxa" w:w="4040"/>
            <w:shd w:fill="2F5496" w:val="clear"/>
            <w:tcMar>
              <w:top w:type="dxa" w:w="80"/>
              <w:left w:type="dxa" w:w="100"/>
              <w:bottom w:type="dxa" w:w="80"/>
              <w:right w:type="dxa" w:w="100"/>
            </w:tcMar>
          </w:tcPr>
          <w:p>
            <w:pPr>
              <w:jc w:val="center"/>
            </w:pPr>
            <w:r>
              <w:rPr>
                <w:b/>
                <w:bCs/>
              </w:rPr>
              <w:t xml:space="preserve">Real Device</w:t>
            </w:r>
          </w:p>
        </w:tc>
      </w:tr>
      <w:tr>
        <w:tc>
          <w:tcPr>
            <w:tcW w:type="dxa" w:w="2000"/>
            <w:shd w:fill="F2F2F2" w:val="clear"/>
            <w:tcMar>
              <w:top w:type="dxa" w:w="80"/>
              <w:left w:type="dxa" w:w="100"/>
              <w:bottom w:type="dxa" w:w="80"/>
              <w:right w:type="dxa" w:w="100"/>
            </w:tcMar>
          </w:tcPr>
          <w:p>
            <w:pPr>
              <w:jc w:val="left"/>
            </w:pPr>
            <w:r>
              <w:rPr>
                <w:b w:val="false"/>
                <w:bCs w:val="false"/>
              </w:rPr>
              <w:t xml:space="preserve">Speed</w:t>
            </w:r>
          </w:p>
        </w:tc>
        <w:tc>
          <w:tcPr>
            <w:tcW w:type="dxa" w:w="4040"/>
            <w:shd w:fill="F2F2F2" w:val="clear"/>
            <w:tcMar>
              <w:top w:type="dxa" w:w="80"/>
              <w:left w:type="dxa" w:w="100"/>
              <w:bottom w:type="dxa" w:w="80"/>
              <w:right w:type="dxa" w:w="100"/>
            </w:tcMar>
          </w:tcPr>
          <w:p>
            <w:pPr>
              <w:jc w:val="left"/>
            </w:pPr>
            <w:r>
              <w:rPr>
                <w:b w:val="false"/>
                <w:bCs w:val="false"/>
              </w:rPr>
              <w:t xml:space="preserve">Slightly slower app launch and API response due to host-machine virtualization overhead and shared CPU/RAM.</w:t>
            </w:r>
          </w:p>
        </w:tc>
        <w:tc>
          <w:tcPr>
            <w:tcW w:type="dxa" w:w="4040"/>
            <w:shd w:fill="F2F2F2" w:val="clear"/>
            <w:tcMar>
              <w:top w:type="dxa" w:w="80"/>
              <w:left w:type="dxa" w:w="100"/>
              <w:bottom w:type="dxa" w:w="80"/>
              <w:right w:type="dxa" w:w="100"/>
            </w:tcMar>
          </w:tcPr>
          <w:p>
            <w:pPr>
              <w:jc w:val="left"/>
            </w:pPr>
            <w:r>
              <w:rPr>
                <w:b w:val="false"/>
                <w:bCs w:val="false"/>
              </w:rPr>
              <w:t xml:space="preserve">Faster, near-instant launch and response since it runs on dedicated hardware.</w:t>
            </w:r>
          </w:p>
        </w:tc>
      </w:tr>
      <w:tr>
        <w:tc>
          <w:tcPr>
            <w:tcW w:type="dxa" w:w="2000"/>
            <w:shd w:fill="FFFFFF" w:val="clear"/>
            <w:tcMar>
              <w:top w:type="dxa" w:w="80"/>
              <w:left w:type="dxa" w:w="100"/>
              <w:bottom w:type="dxa" w:w="80"/>
              <w:right w:type="dxa" w:w="100"/>
            </w:tcMar>
          </w:tcPr>
          <w:p>
            <w:pPr>
              <w:jc w:val="left"/>
            </w:pPr>
            <w:r>
              <w:rPr>
                <w:b w:val="false"/>
                <w:bCs w:val="false"/>
              </w:rPr>
              <w:t xml:space="preserve">UI Rendering</w:t>
            </w:r>
          </w:p>
        </w:tc>
        <w:tc>
          <w:tcPr>
            <w:tcW w:type="dxa" w:w="4040"/>
            <w:shd w:fill="FFFFFF" w:val="clear"/>
            <w:tcMar>
              <w:top w:type="dxa" w:w="80"/>
              <w:left w:type="dxa" w:w="100"/>
              <w:bottom w:type="dxa" w:w="80"/>
              <w:right w:type="dxa" w:w="100"/>
            </w:tcMar>
          </w:tcPr>
          <w:p>
            <w:pPr>
              <w:jc w:val="left"/>
            </w:pPr>
            <w:r>
              <w:rPr>
                <w:b w:val="false"/>
                <w:bCs w:val="false"/>
              </w:rPr>
              <w:t xml:space="preserve">Generally accurate, but animations can appear slightly choppy and DPI scaling occasionally differs from the real screen.</w:t>
            </w:r>
          </w:p>
        </w:tc>
        <w:tc>
          <w:tcPr>
            <w:tcW w:type="dxa" w:w="4040"/>
            <w:shd w:fill="FFFFFF" w:val="clear"/>
            <w:tcMar>
              <w:top w:type="dxa" w:w="80"/>
              <w:left w:type="dxa" w:w="100"/>
              <w:bottom w:type="dxa" w:w="80"/>
              <w:right w:type="dxa" w:w="100"/>
            </w:tcMar>
          </w:tcPr>
          <w:p>
            <w:pPr>
              <w:jc w:val="left"/>
            </w:pPr>
            <w:r>
              <w:rPr>
                <w:b w:val="false"/>
                <w:bCs w:val="false"/>
              </w:rPr>
              <w:t xml:space="preserve">Smooth animations and transitions; true-to-life screen density and touch responsiveness.</w:t>
            </w:r>
          </w:p>
        </w:tc>
      </w:tr>
      <w:tr>
        <w:tc>
          <w:tcPr>
            <w:tcW w:type="dxa" w:w="2000"/>
            <w:shd w:fill="F2F2F2" w:val="clear"/>
            <w:tcMar>
              <w:top w:type="dxa" w:w="80"/>
              <w:left w:type="dxa" w:w="100"/>
              <w:bottom w:type="dxa" w:w="80"/>
              <w:right w:type="dxa" w:w="100"/>
            </w:tcMar>
          </w:tcPr>
          <w:p>
            <w:pPr>
              <w:jc w:val="left"/>
            </w:pPr>
            <w:r>
              <w:rPr>
                <w:b w:val="false"/>
                <w:bCs w:val="false"/>
              </w:rPr>
              <w:t xml:space="preserve">Notifications/OTP</w:t>
            </w:r>
          </w:p>
        </w:tc>
        <w:tc>
          <w:tcPr>
            <w:tcW w:type="dxa" w:w="4040"/>
            <w:shd w:fill="F2F2F2" w:val="clear"/>
            <w:tcMar>
              <w:top w:type="dxa" w:w="80"/>
              <w:left w:type="dxa" w:w="100"/>
              <w:bottom w:type="dxa" w:w="80"/>
              <w:right w:type="dxa" w:w="100"/>
            </w:tcMar>
          </w:tcPr>
          <w:p>
            <w:pPr>
              <w:jc w:val="left"/>
            </w:pPr>
            <w:r>
              <w:rPr>
                <w:b w:val="false"/>
                <w:bCs w:val="false"/>
              </w:rPr>
              <w:t xml:space="preserve">SMS-based OTP auto-fill does not work natively (emulator has no real SIM/telephony by default); OTP must be entered manually or simulated via the emulator's SMS tool.</w:t>
            </w:r>
          </w:p>
        </w:tc>
        <w:tc>
          <w:tcPr>
            <w:tcW w:type="dxa" w:w="4040"/>
            <w:shd w:fill="F2F2F2" w:val="clear"/>
            <w:tcMar>
              <w:top w:type="dxa" w:w="80"/>
              <w:left w:type="dxa" w:w="100"/>
              <w:bottom w:type="dxa" w:w="80"/>
              <w:right w:type="dxa" w:w="100"/>
            </w:tcMar>
          </w:tcPr>
          <w:p>
            <w:pPr>
              <w:jc w:val="left"/>
            </w:pPr>
            <w:r>
              <w:rPr>
                <w:b w:val="false"/>
                <w:bCs w:val="false"/>
              </w:rPr>
              <w:t xml:space="preserve">OTP arrives as a real SMS and can be auto-read/auto-filled by the app (SMS Retriever API), giving a seamless login.</w:t>
            </w:r>
          </w:p>
        </w:tc>
      </w:tr>
      <w:tr>
        <w:tc>
          <w:tcPr>
            <w:tcW w:type="dxa" w:w="2000"/>
            <w:shd w:fill="FFFFFF" w:val="clear"/>
            <w:tcMar>
              <w:top w:type="dxa" w:w="80"/>
              <w:left w:type="dxa" w:w="100"/>
              <w:bottom w:type="dxa" w:w="80"/>
              <w:right w:type="dxa" w:w="100"/>
            </w:tcMar>
          </w:tcPr>
          <w:p>
            <w:pPr>
              <w:jc w:val="left"/>
            </w:pPr>
            <w:r>
              <w:rPr>
                <w:b w:val="false"/>
                <w:bCs w:val="false"/>
              </w:rPr>
              <w:t xml:space="preserve">Biometric login</w:t>
            </w:r>
          </w:p>
        </w:tc>
        <w:tc>
          <w:tcPr>
            <w:tcW w:type="dxa" w:w="4040"/>
            <w:shd w:fill="FFFFFF" w:val="clear"/>
            <w:tcMar>
              <w:top w:type="dxa" w:w="80"/>
              <w:left w:type="dxa" w:w="100"/>
              <w:bottom w:type="dxa" w:w="80"/>
              <w:right w:type="dxa" w:w="100"/>
            </w:tcMar>
          </w:tcPr>
          <w:p>
            <w:pPr>
              <w:jc w:val="left"/>
            </w:pPr>
            <w:r>
              <w:rPr>
                <w:b w:val="false"/>
                <w:bCs w:val="false"/>
              </w:rPr>
              <w:t xml:space="preserve">Fingerprint/Face unlock must be simulated through Extended Controls (Fingerprint tab); no real biometric hardware.</w:t>
            </w:r>
          </w:p>
        </w:tc>
        <w:tc>
          <w:tcPr>
            <w:tcW w:type="dxa" w:w="4040"/>
            <w:shd w:fill="FFFFFF" w:val="clear"/>
            <w:tcMar>
              <w:top w:type="dxa" w:w="80"/>
              <w:left w:type="dxa" w:w="100"/>
              <w:bottom w:type="dxa" w:w="80"/>
              <w:right w:type="dxa" w:w="100"/>
            </w:tcMar>
          </w:tcPr>
          <w:p>
            <w:pPr>
              <w:jc w:val="left"/>
            </w:pPr>
            <w:r>
              <w:rPr>
                <w:b w:val="false"/>
                <w:bCs w:val="false"/>
              </w:rPr>
              <w:t xml:space="preserve">Real fingerprint/face authentication is available and behaves exactly as end users experience it.</w:t>
            </w:r>
          </w:p>
        </w:tc>
      </w:tr>
      <w:tr>
        <w:tc>
          <w:tcPr>
            <w:tcW w:type="dxa" w:w="2000"/>
            <w:shd w:fill="F2F2F2" w:val="clear"/>
            <w:tcMar>
              <w:top w:type="dxa" w:w="80"/>
              <w:left w:type="dxa" w:w="100"/>
              <w:bottom w:type="dxa" w:w="80"/>
              <w:right w:type="dxa" w:w="100"/>
            </w:tcMar>
          </w:tcPr>
          <w:p>
            <w:pPr>
              <w:jc w:val="left"/>
            </w:pPr>
            <w:r>
              <w:rPr>
                <w:b w:val="false"/>
                <w:bCs w:val="false"/>
              </w:rPr>
              <w:t xml:space="preserve">Network conditions</w:t>
            </w:r>
          </w:p>
        </w:tc>
        <w:tc>
          <w:tcPr>
            <w:tcW w:type="dxa" w:w="4040"/>
            <w:shd w:fill="F2F2F2" w:val="clear"/>
            <w:tcMar>
              <w:top w:type="dxa" w:w="80"/>
              <w:left w:type="dxa" w:w="100"/>
              <w:bottom w:type="dxa" w:w="80"/>
              <w:right w:type="dxa" w:w="100"/>
            </w:tcMar>
          </w:tcPr>
          <w:p>
            <w:pPr>
              <w:jc w:val="left"/>
            </w:pPr>
            <w:r>
              <w:rPr>
                <w:b w:val="false"/>
                <w:bCs w:val="false"/>
              </w:rPr>
              <w:t xml:space="preserve">Easy to simulate varied network speeds/latency from Extended Controls for repeatable testing.</w:t>
            </w:r>
          </w:p>
        </w:tc>
        <w:tc>
          <w:tcPr>
            <w:tcW w:type="dxa" w:w="4040"/>
            <w:shd w:fill="F2F2F2" w:val="clear"/>
            <w:tcMar>
              <w:top w:type="dxa" w:w="80"/>
              <w:left w:type="dxa" w:w="100"/>
              <w:bottom w:type="dxa" w:w="80"/>
              <w:right w:type="dxa" w:w="100"/>
            </w:tcMar>
          </w:tcPr>
          <w:p>
            <w:pPr>
              <w:jc w:val="left"/>
            </w:pPr>
            <w:r>
              <w:rPr>
                <w:b w:val="false"/>
                <w:bCs w:val="false"/>
              </w:rPr>
              <w:t xml:space="preserve">Reflects real carrier/Wi-Fi conditions, which is more realistic but less controllable/repeatable.</w:t>
            </w:r>
          </w:p>
        </w:tc>
      </w:tr>
    </w:tbl>
    <w:p>
      <w:pPr>
        <w:spacing w:after="120"/>
      </w:pPr>
      <w:r>
        <w:t xml:space="preserve"/>
      </w:r>
    </w:p>
    <w:p>
      <w:pPr>
        <w:spacing w:after="120"/>
      </w:pPr>
      <w:r>
        <w:t xml:space="preserve">Key differences noted: (1) OTP delivery and auto-fill work seamlessly on the real device via actual SMS, whereas the emulator requires manually typing the OTP or using the emulator's simulated SMS feature. (2) The real device felt noticeably faster and smoother end-to-end, while the emulator introduced minor lag in transitions and network calls due to virtualization overhead.</w:t>
      </w:r>
    </w:p>
    <w:p>
      <w:pPr>
        <w:pBdr>
          <w:bottom w:val="single" w:color="AAAAAA" w:sz="6" w:space="1"/>
        </w:pBdr>
        <w:spacing w:after="200"/>
      </w:pPr>
    </w:p>
    <w:p>
      <w:pPr>
        <w:pStyle w:val="Heading1"/>
        <w:spacing w:after="150" w:before="300"/>
      </w:pPr>
      <w:r>
        <w:t xml:space="preserve">5. Testing Push Notifications (Emulator vs. Real Device)</w:t>
      </w:r>
    </w:p>
    <w:p>
      <w:pPr>
        <w:spacing w:after="120"/>
      </w:pPr>
      <w:r>
        <w:t xml:space="preserve">Chosen app: Zomato (food delivery app) — used as an example of a notification-heavy consumer app.</w:t>
      </w:r>
    </w:p>
    <w:p>
      <w:pPr>
        <w:pStyle w:val="Heading2"/>
        <w:spacing w:after="100" w:before="200"/>
      </w:pPr>
      <w:r>
        <w:t xml:space="preserve">Testing Approach</w:t>
      </w:r>
    </w:p>
    <w:p>
      <w:pPr>
        <w:pStyle w:val="Heading2"/>
        <w:spacing w:after="100" w:before="200"/>
      </w:pPr>
      <w:r>
        <w:t xml:space="preserve">On the Emulator</w:t>
      </w:r>
    </w:p>
    <w:p>
      <w:pPr>
        <w:pStyle w:val="ListParagraph"/>
        <w:numPr>
          <w:ilvl w:val="0"/>
          <w:numId w:val="2"/>
        </w:numPr>
        <w:spacing w:after="60"/>
      </w:pPr>
      <w:r>
        <w:rPr>
          <w:b w:val="false"/>
          <w:bCs w:val="false"/>
        </w:rPr>
        <w:t xml:space="preserve">Use an emulator image that includes Google Play Services (required for Firebase Cloud Messaging to work).</w:t>
      </w:r>
    </w:p>
    <w:p>
      <w:pPr>
        <w:pStyle w:val="ListParagraph"/>
        <w:numPr>
          <w:ilvl w:val="0"/>
          <w:numId w:val="2"/>
        </w:numPr>
        <w:spacing w:after="60"/>
      </w:pPr>
      <w:r>
        <w:rPr>
          <w:b w:val="false"/>
          <w:bCs w:val="false"/>
        </w:rPr>
        <w:t xml:space="preserve">Sign in to a test account and trigger a server-side event that generates a notification (e.g., placing a test order, or an admin/backend panel sending a promotional push).</w:t>
      </w:r>
    </w:p>
    <w:p>
      <w:pPr>
        <w:pStyle w:val="ListParagraph"/>
        <w:numPr>
          <w:ilvl w:val="0"/>
          <w:numId w:val="2"/>
        </w:numPr>
        <w:spacing w:after="60"/>
      </w:pPr>
      <w:r>
        <w:rPr>
          <w:b w:val="false"/>
          <w:bCs w:val="false"/>
        </w:rPr>
        <w:t xml:space="preserve">Alternatively, send a test push directly via the Firebase Console "Cloud Messaging" test feature or by posting a payload to the FCM API with the emulator's registration token, to verify the notification is received without waiting for a real backend event.</w:t>
      </w:r>
    </w:p>
    <w:p>
      <w:pPr>
        <w:pStyle w:val="ListParagraph"/>
        <w:numPr>
          <w:ilvl w:val="0"/>
          <w:numId w:val="2"/>
        </w:numPr>
        <w:spacing w:after="60"/>
      </w:pPr>
      <w:r>
        <w:rPr>
          <w:b w:val="false"/>
          <w:bCs w:val="false"/>
        </w:rPr>
        <w:t xml:space="preserve">Check that the notification appears in the emulator's notification shade, verify the title/body/icon/deep link, and confirm tapping it opens the correct screen in the app.</w:t>
      </w:r>
    </w:p>
    <w:p>
      <w:pPr>
        <w:pStyle w:val="ListParagraph"/>
        <w:numPr>
          <w:ilvl w:val="0"/>
          <w:numId w:val="2"/>
        </w:numPr>
        <w:spacing w:after="60"/>
      </w:pPr>
      <w:r>
        <w:rPr>
          <w:b w:val="false"/>
          <w:bCs w:val="false"/>
        </w:rPr>
        <w:t xml:space="preserve">Test notification behavior in different app states: foreground, background, and killed/force-stopped.</w:t>
      </w:r>
    </w:p>
    <w:p>
      <w:pPr>
        <w:pStyle w:val="Heading2"/>
        <w:spacing w:after="100" w:before="200"/>
      </w:pPr>
      <w:r>
        <w:t xml:space="preserve">On the Real Device</w:t>
      </w:r>
    </w:p>
    <w:p>
      <w:pPr>
        <w:pStyle w:val="ListParagraph"/>
        <w:numPr>
          <w:ilvl w:val="0"/>
          <w:numId w:val="2"/>
        </w:numPr>
        <w:spacing w:after="60"/>
      </w:pPr>
      <w:r>
        <w:rPr>
          <w:b w:val="false"/>
          <w:bCs w:val="false"/>
        </w:rPr>
        <w:t xml:space="preserve">Install the same build (or the production app) on the physical phone, log in, and trigger the same event (e.g., place a real or test order).</w:t>
      </w:r>
    </w:p>
    <w:p>
      <w:pPr>
        <w:pStyle w:val="ListParagraph"/>
        <w:numPr>
          <w:ilvl w:val="0"/>
          <w:numId w:val="2"/>
        </w:numPr>
        <w:spacing w:after="60"/>
      </w:pPr>
      <w:r>
        <w:rPr>
          <w:b w:val="false"/>
          <w:bCs w:val="false"/>
        </w:rPr>
        <w:t xml:space="preserve">Verify the notification appears with correct sound, vibration, LED/lock-screen behavior, and badge count, and that tapping it deep-links correctly.</w:t>
      </w:r>
    </w:p>
    <w:p>
      <w:pPr>
        <w:pStyle w:val="ListParagraph"/>
        <w:numPr>
          <w:ilvl w:val="0"/>
          <w:numId w:val="2"/>
        </w:numPr>
        <w:spacing w:after="60"/>
      </w:pPr>
      <w:r>
        <w:rPr>
          <w:b w:val="false"/>
          <w:bCs w:val="false"/>
        </w:rPr>
        <w:t xml:space="preserve">Additionally test real-world conditions such as Doze mode/battery optimization, notification channels/categories, and behavior when the phone is locked.</w:t>
      </w:r>
    </w:p>
    <w:p>
      <w:pPr>
        <w:pStyle w:val="Heading2"/>
        <w:spacing w:after="100" w:before="200"/>
      </w:pPr>
      <w:r>
        <w:t xml:space="preserve">Limitation of Emulators for This Test</w:t>
      </w:r>
    </w:p>
    <w:p>
      <w:pPr>
        <w:spacing w:after="120"/>
      </w:pPr>
      <w:r>
        <w:t xml:space="preserve">A key limitation is that emulators cannot fully replicate real device power-management behavior — features like Doze mode, App Standby Buckets, and OEM-specific battery optimizations (which can delay or throttle push notification delivery on real phones) do not behave identically on an emulator. Additionally, some emulator images lack Google Play Services entirely, meaning FCM-based notifications won't work at all unless a Play Store-enabled system image is specifically used. As a result, notification delivery timing, reliability under battery-saving conditions, and true end-to-end delivery can only be fully validated on a real device.</w:t>
      </w:r>
    </w:p>
    <w:p>
      <w:pPr>
        <w:pBdr>
          <w:bottom w:val="single" w:color="AAAAAA" w:sz="6" w:space="1"/>
        </w:pBdr>
        <w:spacing w:after="200"/>
      </w:pPr>
    </w:p>
    <w:p>
      <w:pPr>
        <w:pStyle w:val="Heading1"/>
        <w:spacing w:after="150" w:before="300"/>
      </w:pPr>
      <w:r>
        <w:t xml:space="preserve">Summary</w:t>
      </w:r>
    </w:p>
    <w:p>
      <w:pPr>
        <w:spacing w:after="120"/>
      </w:pPr>
      <w:r>
        <w:t xml:space="preserve">Overall, this exercise highlighted that while the Android emulator is an excellent, fast, and repeatable environment for functional and UI testing (including simulating network loss and rotating orientation), it cannot fully substitute for real-device testing when validating hardware-dependent features such as SMS-based OTP auto-fill, biometrics, true performance, and push notification delivery under real-world power/network conditions. A complete QA strategy uses the emulator for rapid iteration and edge-case simulation, and a real device for final validation before release.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2026-08-18T06:55:28.977Z</dcterms:created>
  <dcterms:modified xsi:type="dcterms:W3CDTF">2026-08-18T06:55:28.977Z</dcterms:modified>
</cp:coreProperties>
</file>

<file path=docProps/custom.xml><?xml version="1.0" encoding="utf-8"?>
<Properties xmlns="http://schemas.openxmlformats.org/officeDocument/2006/custom-properties" xmlns:vt="http://schemas.openxmlformats.org/officeDocument/2006/docPropsVTypes"/>
</file>