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6771F" w14:textId="1C9C9B36" w:rsidR="008B3654" w:rsidRPr="001D3471" w:rsidRDefault="00576EC9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  <w:r>
        <w:rPr>
          <w:rFonts w:ascii="Times New Roman" w:hAnsi="Times New Roman" w:cs="Times New Roman"/>
          <w:b/>
          <w:bCs/>
          <w:sz w:val="40"/>
          <w:szCs w:val="27"/>
        </w:rPr>
        <w:t>Database</w:t>
      </w:r>
      <w:r w:rsidR="008B3654" w:rsidRPr="001D3471">
        <w:rPr>
          <w:rFonts w:ascii="Times New Roman" w:hAnsi="Times New Roman" w:cs="Times New Roman"/>
          <w:b/>
          <w:bCs/>
          <w:sz w:val="40"/>
          <w:szCs w:val="27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27"/>
        </w:rPr>
        <w:t xml:space="preserve">Management </w:t>
      </w:r>
      <w:r w:rsidR="008B3654" w:rsidRPr="001D3471">
        <w:rPr>
          <w:rFonts w:ascii="Times New Roman" w:hAnsi="Times New Roman" w:cs="Times New Roman"/>
          <w:b/>
          <w:bCs/>
          <w:sz w:val="40"/>
          <w:szCs w:val="27"/>
        </w:rPr>
        <w:t xml:space="preserve">&amp; </w:t>
      </w:r>
      <w:r>
        <w:rPr>
          <w:rFonts w:ascii="Times New Roman" w:hAnsi="Times New Roman" w:cs="Times New Roman"/>
          <w:b/>
          <w:bCs/>
          <w:sz w:val="40"/>
          <w:szCs w:val="27"/>
        </w:rPr>
        <w:t>Database Design</w:t>
      </w:r>
    </w:p>
    <w:p w14:paraId="0254BA08" w14:textId="4694550D" w:rsidR="008B3654" w:rsidRDefault="00576EC9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  <w:r>
        <w:rPr>
          <w:rFonts w:ascii="Times New Roman" w:hAnsi="Times New Roman" w:cs="Times New Roman"/>
          <w:b/>
          <w:bCs/>
          <w:sz w:val="40"/>
          <w:szCs w:val="27"/>
        </w:rPr>
        <w:t>INFO6210</w:t>
      </w:r>
    </w:p>
    <w:p w14:paraId="07716940" w14:textId="3F8877EA" w:rsidR="008B3654" w:rsidRDefault="008B3654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  <w:r w:rsidRPr="001D3471">
        <w:rPr>
          <w:rFonts w:ascii="Times New Roman" w:hAnsi="Times New Roman" w:cs="Times New Roman"/>
          <w:b/>
          <w:bCs/>
          <w:sz w:val="40"/>
          <w:szCs w:val="27"/>
        </w:rPr>
        <w:t xml:space="preserve"> Assignment 01</w:t>
      </w:r>
    </w:p>
    <w:p w14:paraId="24DF7367" w14:textId="77777777" w:rsidR="008B3654" w:rsidRDefault="008B3654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</w:p>
    <w:p w14:paraId="2B5AF4E6" w14:textId="77777777" w:rsidR="008B3654" w:rsidRDefault="008B3654" w:rsidP="008B3654">
      <w:pPr>
        <w:jc w:val="center"/>
      </w:pPr>
      <w:r>
        <w:rPr>
          <w:noProof/>
          <w:lang w:eastAsia="en-IN"/>
        </w:rPr>
        <w:drawing>
          <wp:inline distT="0" distB="0" distL="0" distR="0" wp14:anchorId="226B83BB" wp14:editId="11A974C1">
            <wp:extent cx="1828800" cy="180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F8E0" w14:textId="77777777" w:rsidR="008B3654" w:rsidRDefault="008B3654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</w:p>
    <w:p w14:paraId="3E659F5A" w14:textId="77777777" w:rsidR="008B3654" w:rsidRDefault="008B3654" w:rsidP="008B3654">
      <w:pPr>
        <w:jc w:val="center"/>
      </w:pPr>
      <w:r>
        <w:rPr>
          <w:rFonts w:ascii="Times New Roman" w:hAnsi="Times New Roman" w:cs="Times New Roman"/>
          <w:b/>
          <w:bCs/>
          <w:sz w:val="40"/>
          <w:szCs w:val="27"/>
        </w:rPr>
        <w:t>Submitted To:</w:t>
      </w:r>
    </w:p>
    <w:p w14:paraId="5B9F0620" w14:textId="34F251C8" w:rsidR="008B3654" w:rsidRDefault="008B3654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  <w:r>
        <w:rPr>
          <w:rFonts w:ascii="Times New Roman" w:hAnsi="Times New Roman" w:cs="Times New Roman"/>
          <w:b/>
          <w:bCs/>
          <w:sz w:val="40"/>
          <w:szCs w:val="27"/>
        </w:rPr>
        <w:t>Prof Nick</w:t>
      </w:r>
      <w:r w:rsidR="00576EC9">
        <w:rPr>
          <w:rFonts w:ascii="Times New Roman" w:hAnsi="Times New Roman" w:cs="Times New Roman"/>
          <w:b/>
          <w:bCs/>
          <w:sz w:val="40"/>
          <w:szCs w:val="27"/>
        </w:rPr>
        <w:t xml:space="preserve"> B. Brown</w:t>
      </w:r>
    </w:p>
    <w:p w14:paraId="7EBAEFEF" w14:textId="77777777" w:rsidR="008B3654" w:rsidRDefault="008B3654" w:rsidP="008B3654">
      <w:pPr>
        <w:jc w:val="center"/>
        <w:rPr>
          <w:rFonts w:ascii="Times New Roman" w:hAnsi="Times New Roman" w:cs="Times New Roman"/>
          <w:b/>
          <w:bCs/>
          <w:sz w:val="40"/>
          <w:szCs w:val="27"/>
        </w:rPr>
      </w:pPr>
      <w:r>
        <w:rPr>
          <w:rFonts w:ascii="Times New Roman" w:hAnsi="Times New Roman" w:cs="Times New Roman"/>
          <w:b/>
          <w:bCs/>
          <w:sz w:val="40"/>
          <w:szCs w:val="27"/>
        </w:rPr>
        <w:br/>
        <w:t>Submitted By:</w:t>
      </w:r>
    </w:p>
    <w:tbl>
      <w:tblPr>
        <w:tblW w:w="51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3"/>
        <w:gridCol w:w="4824"/>
      </w:tblGrid>
      <w:tr w:rsidR="00576EC9" w:rsidRPr="00456382" w14:paraId="479C57DA" w14:textId="77777777" w:rsidTr="00710897">
        <w:trPr>
          <w:trHeight w:val="584"/>
        </w:trPr>
        <w:tc>
          <w:tcPr>
            <w:tcW w:w="2500" w:type="pct"/>
            <w:shd w:val="clear" w:color="auto" w:fill="auto"/>
          </w:tcPr>
          <w:p w14:paraId="64939CC2" w14:textId="77777777" w:rsidR="00576EC9" w:rsidRPr="00456382" w:rsidRDefault="00576EC9" w:rsidP="005510E7">
            <w:pPr>
              <w:rPr>
                <w:rFonts w:ascii="Times New Roman" w:hAnsi="Times New Roman" w:cs="Times New Roman"/>
                <w:b/>
                <w:bCs/>
                <w:sz w:val="40"/>
                <w:szCs w:val="27"/>
              </w:rPr>
            </w:pPr>
            <w:r w:rsidRPr="00456382">
              <w:rPr>
                <w:rFonts w:ascii="Times New Roman" w:hAnsi="Times New Roman" w:cs="Times New Roman"/>
                <w:b/>
                <w:bCs/>
                <w:sz w:val="40"/>
                <w:szCs w:val="27"/>
              </w:rPr>
              <w:t xml:space="preserve">Name </w:t>
            </w:r>
          </w:p>
        </w:tc>
        <w:tc>
          <w:tcPr>
            <w:tcW w:w="2500" w:type="pct"/>
            <w:shd w:val="clear" w:color="auto" w:fill="auto"/>
          </w:tcPr>
          <w:p w14:paraId="096A21B8" w14:textId="77777777" w:rsidR="00576EC9" w:rsidRPr="00456382" w:rsidRDefault="00576EC9" w:rsidP="005510E7">
            <w:pPr>
              <w:rPr>
                <w:rFonts w:ascii="Times New Roman" w:hAnsi="Times New Roman" w:cs="Times New Roman"/>
                <w:b/>
                <w:bCs/>
                <w:sz w:val="40"/>
                <w:szCs w:val="27"/>
              </w:rPr>
            </w:pPr>
            <w:r w:rsidRPr="00456382">
              <w:rPr>
                <w:rFonts w:ascii="Times New Roman" w:hAnsi="Times New Roman" w:cs="Times New Roman"/>
                <w:b/>
                <w:bCs/>
                <w:sz w:val="40"/>
                <w:szCs w:val="27"/>
              </w:rPr>
              <w:t>NU ID</w:t>
            </w:r>
          </w:p>
        </w:tc>
      </w:tr>
      <w:tr w:rsidR="00576EC9" w:rsidRPr="00456382" w14:paraId="195E95AC" w14:textId="77777777" w:rsidTr="00710897">
        <w:trPr>
          <w:trHeight w:val="584"/>
        </w:trPr>
        <w:tc>
          <w:tcPr>
            <w:tcW w:w="2500" w:type="pct"/>
            <w:shd w:val="clear" w:color="auto" w:fill="auto"/>
          </w:tcPr>
          <w:p w14:paraId="48CB3855" w14:textId="77777777" w:rsidR="00576EC9" w:rsidRPr="00456382" w:rsidRDefault="00576EC9" w:rsidP="005510E7">
            <w:pPr>
              <w:rPr>
                <w:rFonts w:ascii="Times New Roman" w:hAnsi="Times New Roman" w:cs="Times New Roman"/>
                <w:bCs/>
                <w:sz w:val="40"/>
                <w:szCs w:val="27"/>
              </w:rPr>
            </w:pPr>
            <w:r w:rsidRPr="00456382">
              <w:rPr>
                <w:rFonts w:ascii="Times New Roman" w:hAnsi="Times New Roman" w:cs="Times New Roman"/>
                <w:bCs/>
                <w:sz w:val="40"/>
                <w:szCs w:val="27"/>
              </w:rPr>
              <w:t>Mansi Nagraj</w:t>
            </w:r>
          </w:p>
        </w:tc>
        <w:tc>
          <w:tcPr>
            <w:tcW w:w="2500" w:type="pct"/>
            <w:shd w:val="clear" w:color="auto" w:fill="auto"/>
          </w:tcPr>
          <w:p w14:paraId="37963AE8" w14:textId="77777777" w:rsidR="00576EC9" w:rsidRPr="00456382" w:rsidRDefault="00576EC9" w:rsidP="005510E7">
            <w:pPr>
              <w:rPr>
                <w:rFonts w:ascii="Times New Roman" w:hAnsi="Times New Roman" w:cs="Times New Roman"/>
                <w:bCs/>
                <w:sz w:val="40"/>
                <w:szCs w:val="27"/>
              </w:rPr>
            </w:pPr>
            <w:r w:rsidRPr="00456382">
              <w:rPr>
                <w:rFonts w:ascii="Times New Roman" w:hAnsi="Times New Roman" w:cs="Times New Roman"/>
                <w:bCs/>
                <w:sz w:val="40"/>
                <w:szCs w:val="27"/>
              </w:rPr>
              <w:t>001427101</w:t>
            </w:r>
          </w:p>
        </w:tc>
      </w:tr>
      <w:tr w:rsidR="00576EC9" w:rsidRPr="00456382" w14:paraId="471597C0" w14:textId="77777777" w:rsidTr="00710897">
        <w:trPr>
          <w:trHeight w:val="584"/>
        </w:trPr>
        <w:tc>
          <w:tcPr>
            <w:tcW w:w="2500" w:type="pct"/>
            <w:shd w:val="clear" w:color="auto" w:fill="auto"/>
          </w:tcPr>
          <w:p w14:paraId="5CA0B496" w14:textId="0B6BD6D0" w:rsidR="00576EC9" w:rsidRPr="00456382" w:rsidRDefault="00576EC9" w:rsidP="005510E7">
            <w:pPr>
              <w:rPr>
                <w:rFonts w:ascii="Times New Roman" w:hAnsi="Times New Roman" w:cs="Times New Roman"/>
                <w:bCs/>
                <w:sz w:val="40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7"/>
              </w:rPr>
              <w:t>Dhawal Priyadarshi</w:t>
            </w:r>
          </w:p>
        </w:tc>
        <w:tc>
          <w:tcPr>
            <w:tcW w:w="2500" w:type="pct"/>
            <w:shd w:val="clear" w:color="auto" w:fill="auto"/>
          </w:tcPr>
          <w:p w14:paraId="5FF14CA1" w14:textId="67A4086D" w:rsidR="00576EC9" w:rsidRPr="00456382" w:rsidRDefault="00710897" w:rsidP="005510E7">
            <w:pPr>
              <w:rPr>
                <w:rFonts w:ascii="Times New Roman" w:hAnsi="Times New Roman" w:cs="Times New Roman"/>
                <w:bCs/>
                <w:sz w:val="40"/>
                <w:szCs w:val="27"/>
              </w:rPr>
            </w:pPr>
            <w:r>
              <w:rPr>
                <w:rFonts w:ascii="Times New Roman" w:hAnsi="Times New Roman" w:cs="Times New Roman"/>
                <w:bCs/>
                <w:sz w:val="40"/>
                <w:szCs w:val="27"/>
              </w:rPr>
              <w:t>001401831</w:t>
            </w:r>
          </w:p>
        </w:tc>
      </w:tr>
    </w:tbl>
    <w:p w14:paraId="2346DBA3" w14:textId="77777777" w:rsidR="00576EC9" w:rsidRDefault="00576EC9">
      <w:pPr>
        <w:rPr>
          <w:b/>
          <w:sz w:val="28"/>
          <w:szCs w:val="28"/>
        </w:rPr>
      </w:pPr>
    </w:p>
    <w:p w14:paraId="66C270C6" w14:textId="77777777" w:rsidR="00576EC9" w:rsidRDefault="00576EC9">
      <w:pPr>
        <w:rPr>
          <w:b/>
          <w:sz w:val="28"/>
          <w:szCs w:val="28"/>
        </w:rPr>
      </w:pPr>
    </w:p>
    <w:p w14:paraId="186EED4E" w14:textId="77777777" w:rsidR="00576EC9" w:rsidRDefault="00576EC9">
      <w:pPr>
        <w:rPr>
          <w:b/>
          <w:sz w:val="28"/>
          <w:szCs w:val="28"/>
        </w:rPr>
      </w:pPr>
    </w:p>
    <w:p w14:paraId="7AA833C3" w14:textId="77777777" w:rsidR="00576EC9" w:rsidRDefault="00576EC9">
      <w:pPr>
        <w:rPr>
          <w:b/>
          <w:sz w:val="28"/>
          <w:szCs w:val="28"/>
        </w:rPr>
      </w:pPr>
    </w:p>
    <w:p w14:paraId="55F8954F" w14:textId="7292893F" w:rsidR="00E50901" w:rsidRPr="004D6DA1" w:rsidRDefault="004D6DA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Abstract</w:t>
      </w:r>
      <w:r w:rsidR="00E50901" w:rsidRPr="004D6DA1">
        <w:rPr>
          <w:b/>
          <w:sz w:val="28"/>
          <w:szCs w:val="28"/>
        </w:rPr>
        <w:t>:</w:t>
      </w:r>
    </w:p>
    <w:p w14:paraId="5DFDFB91" w14:textId="1EED2A4F" w:rsidR="0089349D" w:rsidRPr="00371980" w:rsidRDefault="0089349D">
      <w:pPr>
        <w:rPr>
          <w:sz w:val="20"/>
          <w:szCs w:val="20"/>
        </w:rPr>
      </w:pPr>
      <w:r w:rsidRPr="00371980">
        <w:rPr>
          <w:sz w:val="20"/>
          <w:szCs w:val="20"/>
        </w:rPr>
        <w:t xml:space="preserve">The assignment aims to </w:t>
      </w:r>
      <w:r w:rsidR="006B6AB7" w:rsidRPr="00371980">
        <w:rPr>
          <w:sz w:val="20"/>
          <w:szCs w:val="20"/>
        </w:rPr>
        <w:t>gather the data from three different sources including the</w:t>
      </w:r>
      <w:r w:rsidR="004D6DA1" w:rsidRPr="00371980">
        <w:rPr>
          <w:sz w:val="20"/>
          <w:szCs w:val="20"/>
        </w:rPr>
        <w:t xml:space="preserve"> website</w:t>
      </w:r>
      <w:r w:rsidR="006B6AB7" w:rsidRPr="00371980">
        <w:rPr>
          <w:sz w:val="20"/>
          <w:szCs w:val="20"/>
        </w:rPr>
        <w:t>,</w:t>
      </w:r>
      <w:r w:rsidR="00D66C66" w:rsidRPr="00371980">
        <w:rPr>
          <w:sz w:val="20"/>
          <w:szCs w:val="20"/>
        </w:rPr>
        <w:t xml:space="preserve"> </w:t>
      </w:r>
      <w:r w:rsidR="00371980">
        <w:rPr>
          <w:sz w:val="20"/>
          <w:szCs w:val="20"/>
        </w:rPr>
        <w:t>T</w:t>
      </w:r>
      <w:r w:rsidR="00D66C66" w:rsidRPr="00371980">
        <w:rPr>
          <w:sz w:val="20"/>
          <w:szCs w:val="20"/>
        </w:rPr>
        <w:t>witter</w:t>
      </w:r>
      <w:r w:rsidR="00371980">
        <w:rPr>
          <w:sz w:val="20"/>
          <w:szCs w:val="20"/>
        </w:rPr>
        <w:t xml:space="preserve"> </w:t>
      </w:r>
      <w:r w:rsidR="004D6DA1" w:rsidRPr="00371980">
        <w:rPr>
          <w:sz w:val="20"/>
          <w:szCs w:val="20"/>
        </w:rPr>
        <w:t>(or Facebook or Instagram)</w:t>
      </w:r>
      <w:r w:rsidR="00D66C66" w:rsidRPr="00371980">
        <w:rPr>
          <w:sz w:val="20"/>
          <w:szCs w:val="20"/>
        </w:rPr>
        <w:t xml:space="preserve"> and raw data from the csv files</w:t>
      </w:r>
      <w:r w:rsidR="00E370C4" w:rsidRPr="00371980">
        <w:rPr>
          <w:sz w:val="20"/>
          <w:szCs w:val="20"/>
        </w:rPr>
        <w:t xml:space="preserve">, </w:t>
      </w:r>
      <w:r w:rsidR="00B663C0" w:rsidRPr="00371980">
        <w:rPr>
          <w:sz w:val="20"/>
          <w:szCs w:val="20"/>
        </w:rPr>
        <w:t>auditing</w:t>
      </w:r>
      <w:r w:rsidR="00726769" w:rsidRPr="00371980">
        <w:rPr>
          <w:sz w:val="20"/>
          <w:szCs w:val="20"/>
        </w:rPr>
        <w:t xml:space="preserve">, </w:t>
      </w:r>
      <w:r w:rsidR="00677260" w:rsidRPr="00371980">
        <w:rPr>
          <w:sz w:val="20"/>
          <w:szCs w:val="20"/>
        </w:rPr>
        <w:t>transforming data</w:t>
      </w:r>
      <w:r w:rsidR="00B663C0" w:rsidRPr="00371980">
        <w:rPr>
          <w:sz w:val="20"/>
          <w:szCs w:val="20"/>
        </w:rPr>
        <w:t xml:space="preserve"> </w:t>
      </w:r>
      <w:r w:rsidR="00C770F3" w:rsidRPr="00371980">
        <w:rPr>
          <w:sz w:val="20"/>
          <w:szCs w:val="20"/>
        </w:rPr>
        <w:t>and develop</w:t>
      </w:r>
      <w:r w:rsidR="00B663C0" w:rsidRPr="00371980">
        <w:rPr>
          <w:sz w:val="20"/>
          <w:szCs w:val="20"/>
        </w:rPr>
        <w:t>ing</w:t>
      </w:r>
      <w:r w:rsidR="00C770F3" w:rsidRPr="00371980">
        <w:rPr>
          <w:sz w:val="20"/>
          <w:szCs w:val="20"/>
        </w:rPr>
        <w:t xml:space="preserve"> a conceptual model based on the </w:t>
      </w:r>
      <w:r w:rsidR="00E370C4" w:rsidRPr="00371980">
        <w:rPr>
          <w:sz w:val="20"/>
          <w:szCs w:val="20"/>
        </w:rPr>
        <w:t>relationship amongst the various attributes and entities involved.</w:t>
      </w:r>
      <w:r w:rsidR="00677260" w:rsidRPr="00371980">
        <w:rPr>
          <w:sz w:val="20"/>
          <w:szCs w:val="20"/>
        </w:rPr>
        <w:t xml:space="preserve"> Finally, the related data is </w:t>
      </w:r>
      <w:r w:rsidR="001877EF" w:rsidRPr="00371980">
        <w:rPr>
          <w:sz w:val="20"/>
          <w:szCs w:val="20"/>
        </w:rPr>
        <w:t>collected in a csv file.</w:t>
      </w:r>
    </w:p>
    <w:p w14:paraId="069E68E3" w14:textId="7A3CFA70" w:rsidR="00D27761" w:rsidRDefault="00D27761">
      <w:r w:rsidRPr="0058700E">
        <w:rPr>
          <w:b/>
          <w:sz w:val="28"/>
          <w:szCs w:val="28"/>
        </w:rPr>
        <w:t>Dataset</w:t>
      </w:r>
      <w:r>
        <w:t>:</w:t>
      </w:r>
    </w:p>
    <w:p w14:paraId="04CD0375" w14:textId="33ECDDC5" w:rsidR="004258FD" w:rsidRPr="00371980" w:rsidRDefault="0058700E" w:rsidP="004258F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71980">
        <w:rPr>
          <w:sz w:val="20"/>
          <w:szCs w:val="20"/>
        </w:rPr>
        <w:t>R</w:t>
      </w:r>
      <w:r w:rsidR="00826C05" w:rsidRPr="00371980">
        <w:rPr>
          <w:sz w:val="20"/>
          <w:szCs w:val="20"/>
        </w:rPr>
        <w:t>eal world data related to the various food groups particularly chocolates</w:t>
      </w:r>
      <w:r w:rsidR="00871BF9" w:rsidRPr="00371980">
        <w:rPr>
          <w:sz w:val="20"/>
          <w:szCs w:val="20"/>
        </w:rPr>
        <w:t xml:space="preserve"> is gathered from the </w:t>
      </w:r>
      <w:r w:rsidR="00451E34" w:rsidRPr="00371980">
        <w:rPr>
          <w:sz w:val="20"/>
          <w:szCs w:val="20"/>
        </w:rPr>
        <w:t xml:space="preserve">United </w:t>
      </w:r>
      <w:r w:rsidR="00786AE7" w:rsidRPr="00371980">
        <w:rPr>
          <w:sz w:val="20"/>
          <w:szCs w:val="20"/>
        </w:rPr>
        <w:t>S</w:t>
      </w:r>
      <w:r w:rsidR="00451E34" w:rsidRPr="00371980">
        <w:rPr>
          <w:sz w:val="20"/>
          <w:szCs w:val="20"/>
        </w:rPr>
        <w:t xml:space="preserve">tates </w:t>
      </w:r>
      <w:r w:rsidR="00786AE7" w:rsidRPr="00371980">
        <w:rPr>
          <w:sz w:val="20"/>
          <w:szCs w:val="20"/>
        </w:rPr>
        <w:t>D</w:t>
      </w:r>
      <w:r w:rsidR="00451E34" w:rsidRPr="00371980">
        <w:rPr>
          <w:sz w:val="20"/>
          <w:szCs w:val="20"/>
        </w:rPr>
        <w:t xml:space="preserve">ept. of Agriculture </w:t>
      </w:r>
      <w:r w:rsidR="00786AE7" w:rsidRPr="00371980">
        <w:rPr>
          <w:sz w:val="20"/>
          <w:szCs w:val="20"/>
        </w:rPr>
        <w:t>R</w:t>
      </w:r>
      <w:r w:rsidR="00451E34" w:rsidRPr="00371980">
        <w:rPr>
          <w:sz w:val="20"/>
          <w:szCs w:val="20"/>
        </w:rPr>
        <w:t xml:space="preserve">esearch </w:t>
      </w:r>
      <w:r w:rsidR="00786AE7" w:rsidRPr="00371980">
        <w:rPr>
          <w:sz w:val="20"/>
          <w:szCs w:val="20"/>
        </w:rPr>
        <w:t>S</w:t>
      </w:r>
      <w:r w:rsidR="00451E34" w:rsidRPr="00371980">
        <w:rPr>
          <w:sz w:val="20"/>
          <w:szCs w:val="20"/>
        </w:rPr>
        <w:t>ervice</w:t>
      </w:r>
      <w:r w:rsidR="00073E66" w:rsidRPr="00371980">
        <w:rPr>
          <w:sz w:val="20"/>
          <w:szCs w:val="20"/>
        </w:rPr>
        <w:t xml:space="preserve">. The data scraped from this site includes the below mentioned </w:t>
      </w:r>
      <w:r w:rsidR="007D0380" w:rsidRPr="00371980">
        <w:rPr>
          <w:sz w:val="20"/>
          <w:szCs w:val="20"/>
        </w:rPr>
        <w:t>data:</w:t>
      </w:r>
      <w:r w:rsidR="007D0380" w:rsidRPr="00371980">
        <w:rPr>
          <w:sz w:val="20"/>
          <w:szCs w:val="20"/>
        </w:rPr>
        <w:br/>
      </w:r>
      <w:r w:rsidR="00C81D66" w:rsidRPr="00371980">
        <w:rPr>
          <w:b/>
          <w:sz w:val="20"/>
          <w:szCs w:val="20"/>
        </w:rPr>
        <w:t>1</w:t>
      </w:r>
      <w:r w:rsidR="00C81D66" w:rsidRPr="00371980">
        <w:rPr>
          <w:sz w:val="20"/>
          <w:szCs w:val="20"/>
        </w:rPr>
        <w:t>.</w:t>
      </w:r>
      <w:r w:rsidR="00C81D66" w:rsidRPr="00371980">
        <w:rPr>
          <w:b/>
          <w:i/>
          <w:sz w:val="20"/>
          <w:szCs w:val="20"/>
        </w:rPr>
        <w:t xml:space="preserve"> </w:t>
      </w:r>
      <w:r w:rsidR="002453FC" w:rsidRPr="00371980">
        <w:rPr>
          <w:b/>
          <w:i/>
          <w:sz w:val="20"/>
          <w:szCs w:val="20"/>
        </w:rPr>
        <w:t>DB</w:t>
      </w:r>
      <w:r w:rsidR="002453FC" w:rsidRPr="00371980">
        <w:rPr>
          <w:sz w:val="20"/>
          <w:szCs w:val="20"/>
        </w:rPr>
        <w:t>:</w:t>
      </w:r>
      <w:r w:rsidR="004A472F" w:rsidRPr="00371980">
        <w:rPr>
          <w:sz w:val="20"/>
          <w:szCs w:val="20"/>
        </w:rPr>
        <w:t xml:space="preserve"> It denotes the two different databases:</w:t>
      </w:r>
      <w:r w:rsidR="00DB1CBF" w:rsidRPr="00371980">
        <w:rPr>
          <w:sz w:val="20"/>
          <w:szCs w:val="20"/>
        </w:rPr>
        <w:t xml:space="preserve"> Branded Food Products abbreviated as BF and Standard Refere</w:t>
      </w:r>
      <w:r w:rsidR="009F0B3E" w:rsidRPr="00371980">
        <w:rPr>
          <w:sz w:val="20"/>
          <w:szCs w:val="20"/>
        </w:rPr>
        <w:t>nce abbreviated as SR</w:t>
      </w:r>
      <w:r w:rsidR="00646BC9" w:rsidRPr="00371980">
        <w:rPr>
          <w:sz w:val="20"/>
          <w:szCs w:val="20"/>
        </w:rPr>
        <w:t xml:space="preserve">. </w:t>
      </w:r>
      <w:r w:rsidR="00F215A3" w:rsidRPr="00371980">
        <w:rPr>
          <w:sz w:val="20"/>
          <w:szCs w:val="20"/>
        </w:rPr>
        <w:t>This assignment</w:t>
      </w:r>
      <w:r w:rsidR="00646BC9" w:rsidRPr="00371980">
        <w:rPr>
          <w:sz w:val="20"/>
          <w:szCs w:val="20"/>
        </w:rPr>
        <w:t xml:space="preserve"> is mainly cent</w:t>
      </w:r>
      <w:r w:rsidR="00786AE7" w:rsidRPr="00371980">
        <w:rPr>
          <w:sz w:val="20"/>
          <w:szCs w:val="20"/>
        </w:rPr>
        <w:t>e</w:t>
      </w:r>
      <w:r w:rsidR="00646BC9" w:rsidRPr="00371980">
        <w:rPr>
          <w:sz w:val="20"/>
          <w:szCs w:val="20"/>
        </w:rPr>
        <w:t>r</w:t>
      </w:r>
      <w:r w:rsidR="00F215A3" w:rsidRPr="00371980">
        <w:rPr>
          <w:sz w:val="20"/>
          <w:szCs w:val="20"/>
        </w:rPr>
        <w:t>ed</w:t>
      </w:r>
      <w:r w:rsidR="00646BC9" w:rsidRPr="00371980">
        <w:rPr>
          <w:sz w:val="20"/>
          <w:szCs w:val="20"/>
        </w:rPr>
        <w:t xml:space="preserve"> to</w:t>
      </w:r>
      <w:r w:rsidR="00F215A3" w:rsidRPr="00371980">
        <w:rPr>
          <w:sz w:val="20"/>
          <w:szCs w:val="20"/>
        </w:rPr>
        <w:t>wards</w:t>
      </w:r>
      <w:r w:rsidR="00646BC9" w:rsidRPr="00371980">
        <w:rPr>
          <w:sz w:val="20"/>
          <w:szCs w:val="20"/>
        </w:rPr>
        <w:t xml:space="preserve"> the chocolates from different brands which are under the “BF” category</w:t>
      </w:r>
    </w:p>
    <w:p w14:paraId="46B92D54" w14:textId="4BFC94FF" w:rsidR="00C81D66" w:rsidRPr="00371980" w:rsidRDefault="00C81D66" w:rsidP="004258FD">
      <w:pPr>
        <w:pStyle w:val="ListParagraph"/>
        <w:rPr>
          <w:sz w:val="20"/>
          <w:szCs w:val="20"/>
        </w:rPr>
      </w:pPr>
      <w:r w:rsidRPr="00371980">
        <w:rPr>
          <w:b/>
          <w:sz w:val="20"/>
          <w:szCs w:val="20"/>
        </w:rPr>
        <w:t>2</w:t>
      </w:r>
      <w:r w:rsidRPr="00371980">
        <w:rPr>
          <w:sz w:val="20"/>
          <w:szCs w:val="20"/>
        </w:rPr>
        <w:t xml:space="preserve">.  </w:t>
      </w:r>
      <w:proofErr w:type="spellStart"/>
      <w:r w:rsidR="002453FC" w:rsidRPr="00371980">
        <w:rPr>
          <w:b/>
          <w:i/>
          <w:sz w:val="20"/>
          <w:szCs w:val="20"/>
        </w:rPr>
        <w:t>Ndb</w:t>
      </w:r>
      <w:proofErr w:type="spellEnd"/>
      <w:r w:rsidRPr="00371980">
        <w:rPr>
          <w:b/>
          <w:i/>
          <w:sz w:val="20"/>
          <w:szCs w:val="20"/>
        </w:rPr>
        <w:t>-I</w:t>
      </w:r>
      <w:r w:rsidR="002453FC" w:rsidRPr="00371980">
        <w:rPr>
          <w:b/>
          <w:i/>
          <w:sz w:val="20"/>
          <w:szCs w:val="20"/>
        </w:rPr>
        <w:t>d</w:t>
      </w:r>
      <w:r w:rsidR="002453FC" w:rsidRPr="00371980">
        <w:rPr>
          <w:sz w:val="20"/>
          <w:szCs w:val="20"/>
        </w:rPr>
        <w:t>:</w:t>
      </w:r>
      <w:r w:rsidR="00F215A3" w:rsidRPr="00371980">
        <w:rPr>
          <w:sz w:val="20"/>
          <w:szCs w:val="20"/>
        </w:rPr>
        <w:t xml:space="preserve"> </w:t>
      </w:r>
      <w:r w:rsidR="00905C24" w:rsidRPr="00371980">
        <w:rPr>
          <w:sz w:val="20"/>
          <w:szCs w:val="20"/>
        </w:rPr>
        <w:t>It is a unique identification no. given to each group of food-items</w:t>
      </w:r>
      <w:r w:rsidR="002453FC" w:rsidRPr="00371980">
        <w:rPr>
          <w:sz w:val="20"/>
          <w:szCs w:val="20"/>
        </w:rPr>
        <w:br/>
      </w:r>
      <w:r w:rsidRPr="00371980">
        <w:rPr>
          <w:b/>
          <w:sz w:val="20"/>
          <w:szCs w:val="20"/>
        </w:rPr>
        <w:t>3.</w:t>
      </w:r>
      <w:r w:rsidRPr="00371980">
        <w:rPr>
          <w:sz w:val="20"/>
          <w:szCs w:val="20"/>
        </w:rPr>
        <w:t xml:space="preserve">  </w:t>
      </w:r>
      <w:r w:rsidR="002453FC" w:rsidRPr="00371980">
        <w:rPr>
          <w:b/>
          <w:i/>
          <w:sz w:val="20"/>
          <w:szCs w:val="20"/>
        </w:rPr>
        <w:t>Food Description</w:t>
      </w:r>
      <w:r w:rsidR="002453FC" w:rsidRPr="00371980">
        <w:rPr>
          <w:sz w:val="20"/>
          <w:szCs w:val="20"/>
        </w:rPr>
        <w:t>:</w:t>
      </w:r>
      <w:r w:rsidR="00905C24" w:rsidRPr="00371980">
        <w:rPr>
          <w:sz w:val="20"/>
          <w:szCs w:val="20"/>
        </w:rPr>
        <w:t xml:space="preserve"> It includes the different combinations of </w:t>
      </w:r>
      <w:r w:rsidR="00CE5223" w:rsidRPr="00371980">
        <w:rPr>
          <w:sz w:val="20"/>
          <w:szCs w:val="20"/>
        </w:rPr>
        <w:t xml:space="preserve">food-items that have been grouped together </w:t>
      </w:r>
      <w:r w:rsidR="00C5494F" w:rsidRPr="00371980">
        <w:rPr>
          <w:sz w:val="20"/>
          <w:szCs w:val="20"/>
        </w:rPr>
        <w:t>for study by the Agricultural research services</w:t>
      </w:r>
      <w:r w:rsidR="002453FC" w:rsidRPr="00371980">
        <w:rPr>
          <w:sz w:val="20"/>
          <w:szCs w:val="20"/>
        </w:rPr>
        <w:br/>
      </w:r>
      <w:r w:rsidRPr="00371980">
        <w:rPr>
          <w:b/>
          <w:sz w:val="20"/>
          <w:szCs w:val="20"/>
        </w:rPr>
        <w:t>4.</w:t>
      </w:r>
      <w:r w:rsidRPr="00371980">
        <w:rPr>
          <w:sz w:val="20"/>
          <w:szCs w:val="20"/>
        </w:rPr>
        <w:t xml:space="preserve">  </w:t>
      </w:r>
      <w:r w:rsidR="004A472F" w:rsidRPr="00371980">
        <w:rPr>
          <w:b/>
          <w:i/>
          <w:sz w:val="20"/>
          <w:szCs w:val="20"/>
        </w:rPr>
        <w:t>Food Group/Manufacturer:</w:t>
      </w:r>
      <w:r w:rsidR="00C5494F" w:rsidRPr="00371980">
        <w:rPr>
          <w:sz w:val="20"/>
          <w:szCs w:val="20"/>
        </w:rPr>
        <w:t xml:space="preserve"> It lists the name of different manufacturers for </w:t>
      </w:r>
      <w:r w:rsidR="00580341" w:rsidRPr="00371980">
        <w:rPr>
          <w:sz w:val="20"/>
          <w:szCs w:val="20"/>
        </w:rPr>
        <w:t xml:space="preserve">the </w:t>
      </w:r>
      <w:r w:rsidR="00C966B2" w:rsidRPr="00371980">
        <w:rPr>
          <w:sz w:val="20"/>
          <w:szCs w:val="20"/>
        </w:rPr>
        <w:t>chocolates</w:t>
      </w:r>
      <w:r w:rsidR="00580341" w:rsidRPr="00371980">
        <w:rPr>
          <w:sz w:val="20"/>
          <w:szCs w:val="20"/>
        </w:rPr>
        <w:t xml:space="preserve"> mentioned in the Food-description column</w:t>
      </w:r>
    </w:p>
    <w:p w14:paraId="60F8E14D" w14:textId="147CBC0A" w:rsidR="00DA6767" w:rsidRPr="00371980" w:rsidRDefault="00580341" w:rsidP="00DA676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71980">
        <w:rPr>
          <w:sz w:val="20"/>
          <w:szCs w:val="20"/>
        </w:rPr>
        <w:t>Raw data files include the csv’s that contain the specifications fo</w:t>
      </w:r>
      <w:r w:rsidR="00420495" w:rsidRPr="00371980">
        <w:rPr>
          <w:sz w:val="20"/>
          <w:szCs w:val="20"/>
        </w:rPr>
        <w:t>r</w:t>
      </w:r>
      <w:r w:rsidRPr="00371980">
        <w:rPr>
          <w:sz w:val="20"/>
          <w:szCs w:val="20"/>
        </w:rPr>
        <w:t xml:space="preserve"> the various nutrients </w:t>
      </w:r>
      <w:r w:rsidR="00420495" w:rsidRPr="00371980">
        <w:rPr>
          <w:sz w:val="20"/>
          <w:szCs w:val="20"/>
        </w:rPr>
        <w:t xml:space="preserve">such as water, Vitamins, Carbohydrates etc. </w:t>
      </w:r>
      <w:r w:rsidRPr="00371980">
        <w:rPr>
          <w:sz w:val="20"/>
          <w:szCs w:val="20"/>
        </w:rPr>
        <w:t xml:space="preserve">involved in the </w:t>
      </w:r>
      <w:r w:rsidR="00420495" w:rsidRPr="00371980">
        <w:rPr>
          <w:sz w:val="20"/>
          <w:szCs w:val="20"/>
        </w:rPr>
        <w:t>food-group</w:t>
      </w:r>
    </w:p>
    <w:p w14:paraId="6D3F6438" w14:textId="5672FDBA" w:rsidR="00580341" w:rsidRDefault="00420495" w:rsidP="00DA6767">
      <w:pPr>
        <w:pStyle w:val="ListParagraph"/>
        <w:numPr>
          <w:ilvl w:val="0"/>
          <w:numId w:val="3"/>
        </w:numPr>
      </w:pPr>
      <w:r w:rsidRPr="00371980">
        <w:rPr>
          <w:sz w:val="20"/>
          <w:szCs w:val="20"/>
        </w:rPr>
        <w:t>T</w:t>
      </w:r>
      <w:r w:rsidR="000A6695" w:rsidRPr="00371980">
        <w:rPr>
          <w:sz w:val="20"/>
          <w:szCs w:val="20"/>
        </w:rPr>
        <w:t xml:space="preserve">he data from twitter demonstrates the created date and the popular tweets for </w:t>
      </w:r>
      <w:proofErr w:type="gramStart"/>
      <w:r w:rsidR="000A6695" w:rsidRPr="00371980">
        <w:rPr>
          <w:sz w:val="20"/>
          <w:szCs w:val="20"/>
        </w:rPr>
        <w:t>particular chocolate</w:t>
      </w:r>
      <w:proofErr w:type="gramEnd"/>
      <w:r w:rsidR="000A6695" w:rsidRPr="00371980">
        <w:rPr>
          <w:sz w:val="20"/>
          <w:szCs w:val="20"/>
        </w:rPr>
        <w:t xml:space="preserve"> </w:t>
      </w:r>
      <w:r w:rsidR="007D0380" w:rsidRPr="00371980">
        <w:rPr>
          <w:sz w:val="20"/>
          <w:szCs w:val="20"/>
        </w:rPr>
        <w:t>brands</w:t>
      </w:r>
      <w:r>
        <w:br/>
      </w:r>
    </w:p>
    <w:p w14:paraId="7086EFB0" w14:textId="446FFF91" w:rsidR="00FC416C" w:rsidRPr="00470B96" w:rsidRDefault="00DC017E">
      <w:pPr>
        <w:rPr>
          <w:b/>
          <w:sz w:val="28"/>
          <w:szCs w:val="28"/>
        </w:rPr>
      </w:pPr>
      <w:r w:rsidRPr="00470B96">
        <w:rPr>
          <w:b/>
          <w:sz w:val="28"/>
          <w:szCs w:val="28"/>
        </w:rPr>
        <w:t>Concep</w:t>
      </w:r>
      <w:r w:rsidR="00E35963" w:rsidRPr="00470B96">
        <w:rPr>
          <w:b/>
          <w:sz w:val="28"/>
          <w:szCs w:val="28"/>
        </w:rPr>
        <w:t xml:space="preserve">tual Data </w:t>
      </w:r>
      <w:r w:rsidR="00470B96">
        <w:rPr>
          <w:b/>
          <w:sz w:val="28"/>
          <w:szCs w:val="28"/>
        </w:rPr>
        <w:t>M</w:t>
      </w:r>
      <w:r w:rsidR="00E35963" w:rsidRPr="00470B96">
        <w:rPr>
          <w:b/>
          <w:sz w:val="28"/>
          <w:szCs w:val="28"/>
        </w:rPr>
        <w:t>odel</w:t>
      </w:r>
      <w:r w:rsidR="00470B96">
        <w:rPr>
          <w:b/>
          <w:sz w:val="28"/>
          <w:szCs w:val="28"/>
        </w:rPr>
        <w:t>:</w:t>
      </w:r>
    </w:p>
    <w:p w14:paraId="3CCDFF67" w14:textId="22500142" w:rsidR="00710B18" w:rsidRPr="00371980" w:rsidRDefault="00857F16">
      <w:pPr>
        <w:rPr>
          <w:sz w:val="20"/>
          <w:szCs w:val="20"/>
        </w:rPr>
      </w:pPr>
      <w:r w:rsidRPr="00371980">
        <w:rPr>
          <w:sz w:val="20"/>
          <w:szCs w:val="20"/>
        </w:rPr>
        <w:t xml:space="preserve">The data has been categorized into </w:t>
      </w:r>
      <w:r w:rsidR="00164383" w:rsidRPr="00371980">
        <w:rPr>
          <w:sz w:val="20"/>
          <w:szCs w:val="20"/>
        </w:rPr>
        <w:t>three different entities with some attributes in each.</w:t>
      </w:r>
      <w:r w:rsidR="00164383" w:rsidRPr="00371980">
        <w:rPr>
          <w:sz w:val="20"/>
          <w:szCs w:val="20"/>
        </w:rPr>
        <w:br/>
      </w:r>
      <w:r w:rsidR="00710B18" w:rsidRPr="00371980">
        <w:rPr>
          <w:sz w:val="20"/>
          <w:szCs w:val="20"/>
        </w:rPr>
        <w:t xml:space="preserve">Below listed are the different entities and </w:t>
      </w:r>
      <w:r w:rsidR="002E40FD" w:rsidRPr="00371980">
        <w:rPr>
          <w:sz w:val="20"/>
          <w:szCs w:val="20"/>
        </w:rPr>
        <w:t>attributes present in the chocolates database:</w:t>
      </w:r>
    </w:p>
    <w:p w14:paraId="47DBFABE" w14:textId="1246A66E" w:rsidR="002E40FD" w:rsidRPr="00371980" w:rsidRDefault="002E40FD">
      <w:pPr>
        <w:rPr>
          <w:sz w:val="20"/>
          <w:szCs w:val="20"/>
        </w:rPr>
      </w:pPr>
      <w:r w:rsidRPr="00371980">
        <w:rPr>
          <w:b/>
          <w:i/>
          <w:sz w:val="20"/>
          <w:szCs w:val="20"/>
        </w:rPr>
        <w:t>Entity nam</w:t>
      </w:r>
      <w:r w:rsidR="000A2C06" w:rsidRPr="00371980">
        <w:rPr>
          <w:b/>
          <w:i/>
          <w:sz w:val="20"/>
          <w:szCs w:val="20"/>
        </w:rPr>
        <w:t>e</w:t>
      </w:r>
      <w:r w:rsidRPr="00371980">
        <w:rPr>
          <w:b/>
          <w:i/>
          <w:sz w:val="20"/>
          <w:szCs w:val="20"/>
        </w:rPr>
        <w:t>:</w:t>
      </w:r>
      <w:r w:rsidRPr="00371980">
        <w:rPr>
          <w:sz w:val="20"/>
          <w:szCs w:val="20"/>
        </w:rPr>
        <w:t xml:space="preserve"> Chocolates</w:t>
      </w:r>
      <w:r w:rsidRPr="00371980">
        <w:rPr>
          <w:sz w:val="20"/>
          <w:szCs w:val="20"/>
        </w:rPr>
        <w:br/>
      </w:r>
      <w:r w:rsidRPr="00371980">
        <w:rPr>
          <w:b/>
          <w:i/>
          <w:sz w:val="20"/>
          <w:szCs w:val="20"/>
        </w:rPr>
        <w:t>Attributes involved:</w:t>
      </w:r>
      <w:r w:rsidR="000A2C06" w:rsidRPr="00371980">
        <w:rPr>
          <w:sz w:val="20"/>
          <w:szCs w:val="20"/>
        </w:rPr>
        <w:t xml:space="preserve"> </w:t>
      </w:r>
      <w:r w:rsidR="00555C32" w:rsidRPr="00371980">
        <w:rPr>
          <w:sz w:val="20"/>
          <w:szCs w:val="20"/>
        </w:rPr>
        <w:t>Db, NDb</w:t>
      </w:r>
      <w:r w:rsidR="003A475A">
        <w:rPr>
          <w:sz w:val="20"/>
          <w:szCs w:val="20"/>
        </w:rPr>
        <w:t xml:space="preserve"> </w:t>
      </w:r>
      <w:r w:rsidR="001B45C8" w:rsidRPr="00371980">
        <w:rPr>
          <w:sz w:val="20"/>
          <w:szCs w:val="20"/>
        </w:rPr>
        <w:t>I</w:t>
      </w:r>
      <w:r w:rsidR="00555C32" w:rsidRPr="00371980">
        <w:rPr>
          <w:sz w:val="20"/>
          <w:szCs w:val="20"/>
        </w:rPr>
        <w:t>d, Food Description, Manufacturer</w:t>
      </w:r>
    </w:p>
    <w:p w14:paraId="11B7AC0F" w14:textId="37A2BF74" w:rsidR="001B45C8" w:rsidRPr="00371980" w:rsidRDefault="001B45C8" w:rsidP="001B45C8">
      <w:pPr>
        <w:rPr>
          <w:sz w:val="20"/>
          <w:szCs w:val="20"/>
        </w:rPr>
      </w:pPr>
      <w:r w:rsidRPr="00371980">
        <w:rPr>
          <w:b/>
          <w:i/>
          <w:sz w:val="20"/>
          <w:szCs w:val="20"/>
        </w:rPr>
        <w:t>Entity name:</w:t>
      </w:r>
      <w:r w:rsidRPr="00371980">
        <w:rPr>
          <w:sz w:val="20"/>
          <w:szCs w:val="20"/>
        </w:rPr>
        <w:t xml:space="preserve"> Nutrient</w:t>
      </w:r>
      <w:r w:rsidRPr="00371980">
        <w:rPr>
          <w:sz w:val="20"/>
          <w:szCs w:val="20"/>
        </w:rPr>
        <w:br/>
      </w:r>
      <w:r w:rsidRPr="00371980">
        <w:rPr>
          <w:b/>
          <w:i/>
          <w:sz w:val="20"/>
          <w:szCs w:val="20"/>
        </w:rPr>
        <w:t>Attributes involved:</w:t>
      </w:r>
      <w:r w:rsidR="000A2C06" w:rsidRPr="00371980">
        <w:rPr>
          <w:sz w:val="20"/>
          <w:szCs w:val="20"/>
        </w:rPr>
        <w:t xml:space="preserve"> </w:t>
      </w:r>
      <w:r w:rsidRPr="00371980">
        <w:rPr>
          <w:sz w:val="20"/>
          <w:szCs w:val="20"/>
        </w:rPr>
        <w:t>NDb Id, Nutrient,</w:t>
      </w:r>
      <w:r w:rsidR="00D22D18" w:rsidRPr="00371980">
        <w:rPr>
          <w:sz w:val="20"/>
          <w:szCs w:val="20"/>
        </w:rPr>
        <w:t xml:space="preserve"> Unit</w:t>
      </w:r>
      <w:r w:rsidR="00693083" w:rsidRPr="00371980">
        <w:rPr>
          <w:sz w:val="20"/>
          <w:szCs w:val="20"/>
        </w:rPr>
        <w:t>,</w:t>
      </w:r>
      <w:r w:rsidR="00FC5C42" w:rsidRPr="00371980">
        <w:rPr>
          <w:sz w:val="20"/>
          <w:szCs w:val="20"/>
        </w:rPr>
        <w:t xml:space="preserve"> DataPoint,</w:t>
      </w:r>
      <w:r w:rsidR="008D713F" w:rsidRPr="00371980">
        <w:rPr>
          <w:sz w:val="20"/>
          <w:szCs w:val="20"/>
        </w:rPr>
        <w:t xml:space="preserve"> StdError, Weight,</w:t>
      </w:r>
      <w:r w:rsidR="00693083" w:rsidRPr="00371980">
        <w:rPr>
          <w:sz w:val="20"/>
          <w:szCs w:val="20"/>
        </w:rPr>
        <w:t xml:space="preserve"> Value</w:t>
      </w:r>
    </w:p>
    <w:p w14:paraId="54CE3668" w14:textId="69BC830E" w:rsidR="005D5A47" w:rsidRPr="00371980" w:rsidRDefault="005D5A47" w:rsidP="005D5A47">
      <w:pPr>
        <w:rPr>
          <w:sz w:val="20"/>
          <w:szCs w:val="20"/>
        </w:rPr>
      </w:pPr>
      <w:r w:rsidRPr="00371980">
        <w:rPr>
          <w:b/>
          <w:i/>
          <w:sz w:val="20"/>
          <w:szCs w:val="20"/>
        </w:rPr>
        <w:t>Entity name:</w:t>
      </w:r>
      <w:r w:rsidRPr="00371980">
        <w:rPr>
          <w:sz w:val="20"/>
          <w:szCs w:val="20"/>
        </w:rPr>
        <w:t xml:space="preserve"> Tweets</w:t>
      </w:r>
      <w:r w:rsidRPr="00371980">
        <w:rPr>
          <w:sz w:val="20"/>
          <w:szCs w:val="20"/>
        </w:rPr>
        <w:br/>
      </w:r>
      <w:r w:rsidRPr="00371980">
        <w:rPr>
          <w:b/>
          <w:i/>
          <w:sz w:val="20"/>
          <w:szCs w:val="20"/>
        </w:rPr>
        <w:t>Attributes involved:</w:t>
      </w:r>
      <w:r w:rsidR="00DF494E" w:rsidRPr="00371980">
        <w:rPr>
          <w:sz w:val="20"/>
          <w:szCs w:val="20"/>
        </w:rPr>
        <w:t xml:space="preserve"> Tweet_Date, Tweet_text</w:t>
      </w:r>
      <w:r w:rsidR="00E233B6">
        <w:rPr>
          <w:sz w:val="20"/>
          <w:szCs w:val="20"/>
        </w:rPr>
        <w:t xml:space="preserve">, </w:t>
      </w:r>
      <w:r w:rsidR="003A475A" w:rsidRPr="00371980">
        <w:rPr>
          <w:sz w:val="20"/>
          <w:szCs w:val="20"/>
        </w:rPr>
        <w:t>NDb</w:t>
      </w:r>
      <w:r w:rsidR="003A475A">
        <w:rPr>
          <w:sz w:val="20"/>
          <w:szCs w:val="20"/>
        </w:rPr>
        <w:t xml:space="preserve"> </w:t>
      </w:r>
      <w:r w:rsidR="003A475A" w:rsidRPr="00371980">
        <w:rPr>
          <w:sz w:val="20"/>
          <w:szCs w:val="20"/>
        </w:rPr>
        <w:t>Id</w:t>
      </w:r>
    </w:p>
    <w:p w14:paraId="11A625A3" w14:textId="3B3956A5" w:rsidR="00164383" w:rsidRPr="00371980" w:rsidRDefault="00540E8D" w:rsidP="005D5A47">
      <w:pPr>
        <w:rPr>
          <w:b/>
          <w:i/>
          <w:sz w:val="20"/>
          <w:szCs w:val="20"/>
        </w:rPr>
      </w:pPr>
      <w:r w:rsidRPr="00371980">
        <w:rPr>
          <w:b/>
          <w:i/>
          <w:sz w:val="20"/>
          <w:szCs w:val="20"/>
        </w:rPr>
        <w:t>Relationship between different entities:</w:t>
      </w:r>
    </w:p>
    <w:p w14:paraId="28A59AF1" w14:textId="51C55BA3" w:rsidR="00DF494E" w:rsidRPr="00371980" w:rsidRDefault="00DF494E" w:rsidP="005D5A47">
      <w:pPr>
        <w:rPr>
          <w:sz w:val="20"/>
          <w:szCs w:val="20"/>
        </w:rPr>
      </w:pPr>
      <w:r w:rsidRPr="00371980">
        <w:rPr>
          <w:sz w:val="20"/>
          <w:szCs w:val="20"/>
        </w:rPr>
        <w:t>Each entry in the chocolates entity</w:t>
      </w:r>
      <w:r w:rsidR="003E6AE4" w:rsidRPr="00371980">
        <w:rPr>
          <w:sz w:val="20"/>
          <w:szCs w:val="20"/>
        </w:rPr>
        <w:t xml:space="preserve"> will have a unique N</w:t>
      </w:r>
      <w:r w:rsidR="008B3E74" w:rsidRPr="00371980">
        <w:rPr>
          <w:sz w:val="20"/>
          <w:szCs w:val="20"/>
        </w:rPr>
        <w:t>D</w:t>
      </w:r>
      <w:r w:rsidR="003E6AE4" w:rsidRPr="00371980">
        <w:rPr>
          <w:sz w:val="20"/>
          <w:szCs w:val="20"/>
        </w:rPr>
        <w:t>b</w:t>
      </w:r>
      <w:r w:rsidR="008B3E74" w:rsidRPr="00371980">
        <w:rPr>
          <w:sz w:val="20"/>
          <w:szCs w:val="20"/>
        </w:rPr>
        <w:t>-</w:t>
      </w:r>
      <w:r w:rsidR="003E6AE4" w:rsidRPr="00371980">
        <w:rPr>
          <w:sz w:val="20"/>
          <w:szCs w:val="20"/>
        </w:rPr>
        <w:t xml:space="preserve">Id. </w:t>
      </w:r>
      <w:r w:rsidR="003E6AE4" w:rsidRPr="00371980">
        <w:rPr>
          <w:sz w:val="20"/>
          <w:szCs w:val="20"/>
        </w:rPr>
        <w:br/>
      </w:r>
      <w:r w:rsidR="009468DA" w:rsidRPr="00371980">
        <w:rPr>
          <w:sz w:val="20"/>
          <w:szCs w:val="20"/>
        </w:rPr>
        <w:t>For each Food-group(description)</w:t>
      </w:r>
      <w:r w:rsidR="008B3E74" w:rsidRPr="00371980">
        <w:rPr>
          <w:sz w:val="20"/>
          <w:szCs w:val="20"/>
        </w:rPr>
        <w:t>, corresponding to a unique NDb-Id,</w:t>
      </w:r>
      <w:r w:rsidR="009468DA" w:rsidRPr="00371980">
        <w:rPr>
          <w:sz w:val="20"/>
          <w:szCs w:val="20"/>
        </w:rPr>
        <w:t xml:space="preserve"> there will be multiple </w:t>
      </w:r>
      <w:r w:rsidR="000A3BDC" w:rsidRPr="00371980">
        <w:rPr>
          <w:sz w:val="20"/>
          <w:szCs w:val="20"/>
        </w:rPr>
        <w:t>nutrients</w:t>
      </w:r>
      <w:r w:rsidR="00680D98" w:rsidRPr="00371980">
        <w:rPr>
          <w:sz w:val="20"/>
          <w:szCs w:val="20"/>
        </w:rPr>
        <w:t>. Therefore</w:t>
      </w:r>
      <w:r w:rsidR="00371980" w:rsidRPr="00371980">
        <w:rPr>
          <w:sz w:val="20"/>
          <w:szCs w:val="20"/>
        </w:rPr>
        <w:t>,</w:t>
      </w:r>
      <w:r w:rsidR="00680D98" w:rsidRPr="00371980">
        <w:rPr>
          <w:sz w:val="20"/>
          <w:szCs w:val="20"/>
        </w:rPr>
        <w:t xml:space="preserve"> the</w:t>
      </w:r>
      <w:r w:rsidR="003C6C48" w:rsidRPr="00371980">
        <w:rPr>
          <w:sz w:val="20"/>
          <w:szCs w:val="20"/>
        </w:rPr>
        <w:t xml:space="preserve">re exists </w:t>
      </w:r>
      <w:r w:rsidR="008B3E74" w:rsidRPr="00371980">
        <w:rPr>
          <w:sz w:val="20"/>
          <w:szCs w:val="20"/>
        </w:rPr>
        <w:t>“</w:t>
      </w:r>
      <w:r w:rsidR="003709A7" w:rsidRPr="00371980">
        <w:rPr>
          <w:i/>
          <w:sz w:val="20"/>
          <w:szCs w:val="20"/>
        </w:rPr>
        <w:t>one</w:t>
      </w:r>
      <w:r w:rsidR="00D470D7" w:rsidRPr="00371980">
        <w:rPr>
          <w:i/>
          <w:sz w:val="20"/>
          <w:szCs w:val="20"/>
        </w:rPr>
        <w:t xml:space="preserve"> mandate</w:t>
      </w:r>
      <w:r w:rsidR="003709A7" w:rsidRPr="00371980">
        <w:rPr>
          <w:i/>
          <w:sz w:val="20"/>
          <w:szCs w:val="20"/>
        </w:rPr>
        <w:t xml:space="preserve"> to many </w:t>
      </w:r>
      <w:r w:rsidR="00D470D7" w:rsidRPr="00371980">
        <w:rPr>
          <w:i/>
          <w:sz w:val="20"/>
          <w:szCs w:val="20"/>
        </w:rPr>
        <w:t>mandate</w:t>
      </w:r>
      <w:r w:rsidR="008B3E74" w:rsidRPr="00371980">
        <w:rPr>
          <w:sz w:val="20"/>
          <w:szCs w:val="20"/>
        </w:rPr>
        <w:t>”</w:t>
      </w:r>
      <w:r w:rsidR="00D470D7" w:rsidRPr="00371980">
        <w:rPr>
          <w:sz w:val="20"/>
          <w:szCs w:val="20"/>
        </w:rPr>
        <w:t xml:space="preserve"> </w:t>
      </w:r>
      <w:r w:rsidR="003709A7" w:rsidRPr="00371980">
        <w:rPr>
          <w:sz w:val="20"/>
          <w:szCs w:val="20"/>
        </w:rPr>
        <w:t xml:space="preserve">relationship between these two </w:t>
      </w:r>
      <w:r w:rsidR="00D470D7" w:rsidRPr="00371980">
        <w:rPr>
          <w:sz w:val="20"/>
          <w:szCs w:val="20"/>
        </w:rPr>
        <w:t>entities.</w:t>
      </w:r>
      <w:r w:rsidR="00D470D7" w:rsidRPr="00371980">
        <w:rPr>
          <w:sz w:val="20"/>
          <w:szCs w:val="20"/>
        </w:rPr>
        <w:br/>
      </w:r>
      <w:r w:rsidR="00371980" w:rsidRPr="00371980">
        <w:rPr>
          <w:sz w:val="20"/>
          <w:szCs w:val="20"/>
        </w:rPr>
        <w:br/>
      </w:r>
      <w:r w:rsidR="00D470D7" w:rsidRPr="00371980">
        <w:rPr>
          <w:sz w:val="20"/>
          <w:szCs w:val="20"/>
        </w:rPr>
        <w:t xml:space="preserve">Similarly, for each entry in the chocolates Db there </w:t>
      </w:r>
      <w:r w:rsidR="00CC2E9C" w:rsidRPr="00371980">
        <w:rPr>
          <w:sz w:val="20"/>
          <w:szCs w:val="20"/>
        </w:rPr>
        <w:t xml:space="preserve">may/may not </w:t>
      </w:r>
      <w:r w:rsidR="00D470D7" w:rsidRPr="00371980">
        <w:rPr>
          <w:sz w:val="20"/>
          <w:szCs w:val="20"/>
        </w:rPr>
        <w:t xml:space="preserve">be a possible </w:t>
      </w:r>
      <w:r w:rsidR="00097C05" w:rsidRPr="00371980">
        <w:rPr>
          <w:sz w:val="20"/>
          <w:szCs w:val="20"/>
        </w:rPr>
        <w:t>T</w:t>
      </w:r>
      <w:r w:rsidR="00D470D7" w:rsidRPr="00371980">
        <w:rPr>
          <w:sz w:val="20"/>
          <w:szCs w:val="20"/>
        </w:rPr>
        <w:t>weet</w:t>
      </w:r>
      <w:r w:rsidR="00097C05" w:rsidRPr="00371980">
        <w:rPr>
          <w:sz w:val="20"/>
          <w:szCs w:val="20"/>
        </w:rPr>
        <w:t xml:space="preserve">_Text and Tweet_Date in the </w:t>
      </w:r>
      <w:r w:rsidR="001E01AF" w:rsidRPr="00371980">
        <w:rPr>
          <w:sz w:val="20"/>
          <w:szCs w:val="20"/>
        </w:rPr>
        <w:t>Tweets table which im</w:t>
      </w:r>
      <w:r w:rsidR="00CC2E9C" w:rsidRPr="00371980">
        <w:rPr>
          <w:sz w:val="20"/>
          <w:szCs w:val="20"/>
        </w:rPr>
        <w:t xml:space="preserve">plies </w:t>
      </w:r>
      <w:r w:rsidR="00504052">
        <w:rPr>
          <w:sz w:val="20"/>
          <w:szCs w:val="20"/>
        </w:rPr>
        <w:t>“</w:t>
      </w:r>
      <w:r w:rsidR="00CC2E9C" w:rsidRPr="00504052">
        <w:rPr>
          <w:i/>
          <w:sz w:val="20"/>
          <w:szCs w:val="20"/>
        </w:rPr>
        <w:t>one mandate to many optional</w:t>
      </w:r>
      <w:r w:rsidR="00504052" w:rsidRPr="00504052">
        <w:rPr>
          <w:i/>
          <w:sz w:val="20"/>
          <w:szCs w:val="20"/>
        </w:rPr>
        <w:t>”</w:t>
      </w:r>
      <w:r w:rsidR="00CC2E9C" w:rsidRPr="00371980">
        <w:rPr>
          <w:sz w:val="20"/>
          <w:szCs w:val="20"/>
        </w:rPr>
        <w:t xml:space="preserve"> relationship between these two entities.</w:t>
      </w:r>
    </w:p>
    <w:p w14:paraId="70629E7C" w14:textId="77777777" w:rsidR="00D753C6" w:rsidRDefault="00D753C6" w:rsidP="001B45C8"/>
    <w:p w14:paraId="7F91A6C4" w14:textId="77777777" w:rsidR="001B45C8" w:rsidRDefault="001B45C8"/>
    <w:p w14:paraId="38B287AC" w14:textId="4A6E004E" w:rsidR="0029639E" w:rsidRDefault="00674041">
      <w:r>
        <w:rPr>
          <w:noProof/>
        </w:rPr>
        <w:lastRenderedPageBreak/>
        <w:drawing>
          <wp:inline distT="0" distB="0" distL="0" distR="0" wp14:anchorId="790E94F6" wp14:editId="79F13159">
            <wp:extent cx="5943600" cy="4386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C2A" w14:textId="4010F9CE" w:rsidR="00E35963" w:rsidRPr="000F4C1A" w:rsidRDefault="0072748A" w:rsidP="0072748A">
      <w:pPr>
        <w:ind w:left="2484"/>
        <w:rPr>
          <w:b/>
          <w:sz w:val="20"/>
          <w:szCs w:val="20"/>
        </w:rPr>
      </w:pPr>
      <w:r>
        <w:br/>
        <w:t xml:space="preserve"> </w:t>
      </w:r>
      <w:r w:rsidR="00FC416C" w:rsidRPr="000F4C1A">
        <w:rPr>
          <w:b/>
          <w:sz w:val="20"/>
          <w:szCs w:val="20"/>
        </w:rPr>
        <w:t xml:space="preserve">Conceptual Data Model for the </w:t>
      </w:r>
      <w:r w:rsidR="00D51809">
        <w:rPr>
          <w:b/>
          <w:sz w:val="20"/>
          <w:szCs w:val="20"/>
        </w:rPr>
        <w:t>C</w:t>
      </w:r>
      <w:r w:rsidR="00FC416C" w:rsidRPr="000F4C1A">
        <w:rPr>
          <w:b/>
          <w:sz w:val="20"/>
          <w:szCs w:val="20"/>
        </w:rPr>
        <w:t>hocolates Database</w:t>
      </w:r>
    </w:p>
    <w:p w14:paraId="67674727" w14:textId="50B7E190" w:rsidR="00E766F2" w:rsidRPr="00D174D3" w:rsidRDefault="00B82DE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E766F2">
        <w:rPr>
          <w:b/>
          <w:sz w:val="28"/>
          <w:szCs w:val="28"/>
        </w:rPr>
        <w:t>Assumptions:</w:t>
      </w:r>
    </w:p>
    <w:p w14:paraId="1BA3C186" w14:textId="77777777" w:rsidR="007C0F8F" w:rsidRDefault="00886154" w:rsidP="007C0F8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F8F">
        <w:rPr>
          <w:sz w:val="20"/>
          <w:szCs w:val="20"/>
        </w:rPr>
        <w:t>Each</w:t>
      </w:r>
      <w:r w:rsidR="00E27265" w:rsidRPr="007C0F8F">
        <w:rPr>
          <w:sz w:val="20"/>
          <w:szCs w:val="20"/>
        </w:rPr>
        <w:t xml:space="preserve"> entry in the “Chocolates” </w:t>
      </w:r>
      <w:r w:rsidR="00097B9E" w:rsidRPr="007C0F8F">
        <w:rPr>
          <w:sz w:val="20"/>
          <w:szCs w:val="20"/>
        </w:rPr>
        <w:t xml:space="preserve">entity </w:t>
      </w:r>
      <w:r w:rsidR="00275D6C" w:rsidRPr="007C0F8F">
        <w:rPr>
          <w:sz w:val="20"/>
          <w:szCs w:val="20"/>
        </w:rPr>
        <w:t>will have a unique NDb-Id</w:t>
      </w:r>
      <w:r w:rsidR="0074341E" w:rsidRPr="007C0F8F">
        <w:rPr>
          <w:sz w:val="20"/>
          <w:szCs w:val="20"/>
        </w:rPr>
        <w:t>.</w:t>
      </w:r>
    </w:p>
    <w:p w14:paraId="2ACE0FED" w14:textId="0E458248" w:rsidR="00E766F2" w:rsidRPr="007C0F8F" w:rsidRDefault="00A66ADB" w:rsidP="007C0F8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C0F8F">
        <w:rPr>
          <w:sz w:val="20"/>
          <w:szCs w:val="20"/>
        </w:rPr>
        <w:t>The data from Twitter is collected for few NDb-Id’s</w:t>
      </w:r>
      <w:r w:rsidR="006974A9" w:rsidRPr="007C0F8F">
        <w:rPr>
          <w:sz w:val="20"/>
          <w:szCs w:val="20"/>
        </w:rPr>
        <w:t xml:space="preserve"> due to the </w:t>
      </w:r>
      <w:r w:rsidR="007C0F8F" w:rsidRPr="007C0F8F">
        <w:rPr>
          <w:sz w:val="20"/>
          <w:szCs w:val="20"/>
        </w:rPr>
        <w:t>timeout feature. However,</w:t>
      </w:r>
      <w:r w:rsidRPr="007C0F8F">
        <w:rPr>
          <w:sz w:val="20"/>
          <w:szCs w:val="20"/>
        </w:rPr>
        <w:t xml:space="preserve"> </w:t>
      </w:r>
      <w:r w:rsidR="007C0F8F" w:rsidRPr="007C0F8F">
        <w:rPr>
          <w:sz w:val="20"/>
          <w:szCs w:val="20"/>
        </w:rPr>
        <w:t>t</w:t>
      </w:r>
      <w:r w:rsidR="006974A9" w:rsidRPr="007C0F8F">
        <w:rPr>
          <w:sz w:val="20"/>
          <w:szCs w:val="20"/>
        </w:rPr>
        <w:t>he code logic can be extended for additional entries.</w:t>
      </w:r>
    </w:p>
    <w:p w14:paraId="0E756D53" w14:textId="2609F777" w:rsidR="00623994" w:rsidRPr="00A45F5B" w:rsidRDefault="00623994">
      <w:pPr>
        <w:rPr>
          <w:b/>
          <w:sz w:val="28"/>
          <w:szCs w:val="28"/>
        </w:rPr>
      </w:pPr>
      <w:r w:rsidRPr="00A45F5B">
        <w:rPr>
          <w:b/>
          <w:sz w:val="28"/>
          <w:szCs w:val="28"/>
        </w:rPr>
        <w:t>Data Quality/Audit results:</w:t>
      </w:r>
    </w:p>
    <w:p w14:paraId="5ECC14BB" w14:textId="67B99004" w:rsidR="00932C74" w:rsidRPr="00136829" w:rsidRDefault="00B82DEE">
      <w:pPr>
        <w:rPr>
          <w:sz w:val="20"/>
          <w:szCs w:val="20"/>
        </w:rPr>
      </w:pPr>
      <w:r w:rsidRPr="00CC57BD">
        <w:rPr>
          <w:b/>
          <w:sz w:val="20"/>
          <w:szCs w:val="20"/>
        </w:rPr>
        <w:t>Audit</w:t>
      </w:r>
      <w:r w:rsidRPr="00CC57BD">
        <w:rPr>
          <w:bCs/>
          <w:sz w:val="20"/>
          <w:szCs w:val="20"/>
        </w:rPr>
        <w:t xml:space="preserve"> </w:t>
      </w:r>
      <w:r w:rsidRPr="00CC57BD">
        <w:rPr>
          <w:b/>
          <w:bCs/>
          <w:sz w:val="20"/>
          <w:szCs w:val="20"/>
        </w:rPr>
        <w:t>validity/ accuracy</w:t>
      </w:r>
      <w:r w:rsidR="004F41F3" w:rsidRPr="00CC57BD">
        <w:rPr>
          <w:b/>
          <w:sz w:val="20"/>
          <w:szCs w:val="20"/>
        </w:rPr>
        <w:t>:</w:t>
      </w:r>
      <w:r w:rsidR="004F41F3">
        <w:rPr>
          <w:b/>
          <w:i/>
          <w:sz w:val="20"/>
          <w:szCs w:val="20"/>
        </w:rPr>
        <w:br/>
      </w:r>
      <w:r w:rsidR="00CC57BD">
        <w:rPr>
          <w:sz w:val="20"/>
          <w:szCs w:val="20"/>
        </w:rPr>
        <w:t xml:space="preserve"> </w:t>
      </w:r>
      <w:r w:rsidR="00136829">
        <w:rPr>
          <w:sz w:val="20"/>
          <w:szCs w:val="20"/>
        </w:rPr>
        <w:t xml:space="preserve"> </w:t>
      </w:r>
      <w:r w:rsidR="00136829" w:rsidRPr="00136829">
        <w:rPr>
          <w:b/>
          <w:sz w:val="20"/>
          <w:szCs w:val="20"/>
        </w:rPr>
        <w:t>1.</w:t>
      </w:r>
      <w:r w:rsidR="00136829">
        <w:rPr>
          <w:b/>
          <w:sz w:val="20"/>
          <w:szCs w:val="20"/>
        </w:rPr>
        <w:t xml:space="preserve"> </w:t>
      </w:r>
      <w:r w:rsidR="00136829" w:rsidRPr="00136829">
        <w:rPr>
          <w:b/>
          <w:sz w:val="20"/>
          <w:szCs w:val="20"/>
        </w:rPr>
        <w:t xml:space="preserve"> </w:t>
      </w:r>
      <w:r w:rsidR="0068315B" w:rsidRPr="004F41F3">
        <w:rPr>
          <w:sz w:val="20"/>
          <w:szCs w:val="20"/>
        </w:rPr>
        <w:t xml:space="preserve">The data collected from the csv file contains the nutrients </w:t>
      </w:r>
      <w:r w:rsidR="004E1B83" w:rsidRPr="004F41F3">
        <w:rPr>
          <w:sz w:val="20"/>
          <w:szCs w:val="20"/>
        </w:rPr>
        <w:t>pertaining to each food-group. An additional col</w:t>
      </w:r>
      <w:r w:rsidR="009B0D0D" w:rsidRPr="004F41F3">
        <w:rPr>
          <w:sz w:val="20"/>
          <w:szCs w:val="20"/>
        </w:rPr>
        <w:t>umn of “NDb-Id” was added to this to be able to relate it with the data scraped from the website.</w:t>
      </w:r>
      <w:r w:rsidR="00136829">
        <w:rPr>
          <w:sz w:val="20"/>
          <w:szCs w:val="20"/>
        </w:rPr>
        <w:br/>
        <w:t xml:space="preserve">  </w:t>
      </w:r>
      <w:r w:rsidR="00136829" w:rsidRPr="00136829">
        <w:rPr>
          <w:b/>
          <w:sz w:val="20"/>
          <w:szCs w:val="20"/>
        </w:rPr>
        <w:t>2.</w:t>
      </w:r>
      <w:r w:rsidR="00136829">
        <w:rPr>
          <w:sz w:val="20"/>
          <w:szCs w:val="20"/>
        </w:rPr>
        <w:t xml:space="preserve">  </w:t>
      </w:r>
      <w:r w:rsidR="006A616E" w:rsidRPr="004F41F3">
        <w:rPr>
          <w:sz w:val="20"/>
          <w:szCs w:val="20"/>
        </w:rPr>
        <w:t xml:space="preserve">There </w:t>
      </w:r>
      <w:proofErr w:type="gramStart"/>
      <w:r w:rsidR="006A616E" w:rsidRPr="004F41F3">
        <w:rPr>
          <w:sz w:val="20"/>
          <w:szCs w:val="20"/>
        </w:rPr>
        <w:t>are</w:t>
      </w:r>
      <w:proofErr w:type="gramEnd"/>
      <w:r w:rsidR="006A616E" w:rsidRPr="004F41F3">
        <w:rPr>
          <w:sz w:val="20"/>
          <w:szCs w:val="20"/>
        </w:rPr>
        <w:t xml:space="preserve"> certain no. of </w:t>
      </w:r>
      <w:r w:rsidR="00AF2707" w:rsidRPr="004F41F3">
        <w:rPr>
          <w:sz w:val="20"/>
          <w:szCs w:val="20"/>
        </w:rPr>
        <w:t>empty values in the nutrients data (Details have been demonstrated in the AuditData.ipynb file)</w:t>
      </w:r>
      <w:r w:rsidR="00A9389A" w:rsidRPr="004F41F3">
        <w:rPr>
          <w:sz w:val="20"/>
          <w:szCs w:val="20"/>
        </w:rPr>
        <w:br/>
      </w:r>
      <w:r w:rsidR="00136829">
        <w:rPr>
          <w:sz w:val="20"/>
          <w:szCs w:val="20"/>
        </w:rPr>
        <w:t xml:space="preserve">  </w:t>
      </w:r>
      <w:r w:rsidR="00136829" w:rsidRPr="00136829">
        <w:rPr>
          <w:b/>
          <w:sz w:val="20"/>
          <w:szCs w:val="20"/>
        </w:rPr>
        <w:t>3.</w:t>
      </w:r>
      <w:r w:rsidR="00136829">
        <w:rPr>
          <w:sz w:val="20"/>
          <w:szCs w:val="20"/>
        </w:rPr>
        <w:t xml:space="preserve">  </w:t>
      </w:r>
      <w:r w:rsidR="00A9389A" w:rsidRPr="004F41F3">
        <w:rPr>
          <w:sz w:val="20"/>
          <w:szCs w:val="20"/>
        </w:rPr>
        <w:t>There are no duplicate records present in any of the entities.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 w:rsidRPr="00CC57BD">
        <w:rPr>
          <w:b/>
          <w:bCs/>
          <w:sz w:val="20"/>
          <w:szCs w:val="20"/>
        </w:rPr>
        <w:t>Audit completeness</w:t>
      </w:r>
      <w:r w:rsidR="00CC57BD" w:rsidRPr="00CC57BD">
        <w:rPr>
          <w:b/>
          <w:bCs/>
          <w:sz w:val="20"/>
          <w:szCs w:val="20"/>
        </w:rPr>
        <w:t>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13682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br/>
      </w:r>
      <w:r w:rsidR="00932C74" w:rsidRPr="00CC57BD">
        <w:rPr>
          <w:sz w:val="20"/>
          <w:szCs w:val="20"/>
        </w:rPr>
        <w:t>The dataset shows the different nutrient content and their amounts present in various brands of</w:t>
      </w:r>
      <w:r w:rsidR="00CC57BD" w:rsidRPr="00CC57BD">
        <w:rPr>
          <w:sz w:val="20"/>
          <w:szCs w:val="20"/>
        </w:rPr>
        <w:t xml:space="preserve"> chocolates and how people around the world are discussing about the popular chocolate brands.</w:t>
      </w:r>
    </w:p>
    <w:p w14:paraId="4DED6F34" w14:textId="77777777" w:rsidR="004815FE" w:rsidRDefault="004815F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5969C66" w14:textId="5B00EF69" w:rsidR="006E367C" w:rsidRPr="00B76139" w:rsidRDefault="006E367C">
      <w:pPr>
        <w:rPr>
          <w:b/>
          <w:sz w:val="28"/>
          <w:szCs w:val="28"/>
        </w:rPr>
      </w:pPr>
      <w:bookmarkStart w:id="0" w:name="_GoBack"/>
      <w:bookmarkEnd w:id="0"/>
      <w:r w:rsidRPr="00B76139">
        <w:rPr>
          <w:b/>
          <w:sz w:val="28"/>
          <w:szCs w:val="28"/>
        </w:rPr>
        <w:lastRenderedPageBreak/>
        <w:t>Files involved:</w:t>
      </w:r>
    </w:p>
    <w:p w14:paraId="0E1A2F76" w14:textId="77777777" w:rsidR="008A096F" w:rsidRPr="00371980" w:rsidRDefault="008A096F">
      <w:pPr>
        <w:rPr>
          <w:sz w:val="20"/>
          <w:szCs w:val="20"/>
        </w:rPr>
      </w:pPr>
      <w:r w:rsidRPr="00371980">
        <w:rPr>
          <w:sz w:val="20"/>
          <w:szCs w:val="20"/>
        </w:rPr>
        <w:t>Following are the deliverables of the assignment:</w:t>
      </w:r>
    </w:p>
    <w:p w14:paraId="360B2E61" w14:textId="1E2188A4" w:rsidR="006E367C" w:rsidRPr="00371980" w:rsidRDefault="008A096F" w:rsidP="008A096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71980">
        <w:rPr>
          <w:sz w:val="20"/>
          <w:szCs w:val="20"/>
        </w:rPr>
        <w:t xml:space="preserve">Jupyter </w:t>
      </w:r>
      <w:r w:rsidR="007351A8" w:rsidRPr="00371980">
        <w:rPr>
          <w:sz w:val="20"/>
          <w:szCs w:val="20"/>
        </w:rPr>
        <w:t>Notebook file</w:t>
      </w:r>
      <w:r w:rsidR="007351A8">
        <w:rPr>
          <w:sz w:val="20"/>
          <w:szCs w:val="20"/>
        </w:rPr>
        <w:t>: “</w:t>
      </w:r>
      <w:r w:rsidR="002B2CC4">
        <w:rPr>
          <w:sz w:val="20"/>
          <w:szCs w:val="20"/>
        </w:rPr>
        <w:t>Data</w:t>
      </w:r>
      <w:r w:rsidR="008B730F">
        <w:rPr>
          <w:sz w:val="20"/>
          <w:szCs w:val="20"/>
        </w:rPr>
        <w:t>Munging</w:t>
      </w:r>
      <w:r w:rsidR="00B1140E">
        <w:rPr>
          <w:sz w:val="20"/>
          <w:szCs w:val="20"/>
        </w:rPr>
        <w:t>Chocolates</w:t>
      </w:r>
      <w:r w:rsidR="00360F35" w:rsidRPr="00371980">
        <w:rPr>
          <w:sz w:val="20"/>
          <w:szCs w:val="20"/>
        </w:rPr>
        <w:t>.ipynb”</w:t>
      </w:r>
    </w:p>
    <w:p w14:paraId="148CD683" w14:textId="424E51C7" w:rsidR="00360F35" w:rsidRPr="00371980" w:rsidRDefault="0009674C" w:rsidP="008A096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71980">
        <w:rPr>
          <w:sz w:val="20"/>
          <w:szCs w:val="20"/>
        </w:rPr>
        <w:t>Raw-data: CSV Files used</w:t>
      </w:r>
      <w:r w:rsidR="00566C94" w:rsidRPr="00371980">
        <w:rPr>
          <w:sz w:val="20"/>
          <w:szCs w:val="20"/>
        </w:rPr>
        <w:t xml:space="preserve">: </w:t>
      </w:r>
      <w:r w:rsidR="001B1335">
        <w:rPr>
          <w:sz w:val="20"/>
          <w:szCs w:val="20"/>
        </w:rPr>
        <w:t>“</w:t>
      </w:r>
      <w:r w:rsidR="00566C94" w:rsidRPr="00371980">
        <w:rPr>
          <w:sz w:val="20"/>
          <w:szCs w:val="20"/>
        </w:rPr>
        <w:t>CSV.zip</w:t>
      </w:r>
      <w:r w:rsidR="001B1335">
        <w:rPr>
          <w:sz w:val="20"/>
          <w:szCs w:val="20"/>
        </w:rPr>
        <w:t>”</w:t>
      </w:r>
    </w:p>
    <w:p w14:paraId="44A9280C" w14:textId="0783AB89" w:rsidR="00566C94" w:rsidRDefault="00566C94" w:rsidP="008A096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71980">
        <w:rPr>
          <w:sz w:val="20"/>
          <w:szCs w:val="20"/>
        </w:rPr>
        <w:t xml:space="preserve">Report file </w:t>
      </w:r>
    </w:p>
    <w:p w14:paraId="45136957" w14:textId="1B60070C" w:rsidR="00B1140E" w:rsidRPr="00B12FB2" w:rsidRDefault="00B1140E" w:rsidP="00B12FB2">
      <w:pPr>
        <w:rPr>
          <w:b/>
          <w:i/>
          <w:sz w:val="20"/>
          <w:szCs w:val="20"/>
        </w:rPr>
      </w:pPr>
      <w:r w:rsidRPr="00B12FB2">
        <w:rPr>
          <w:b/>
          <w:i/>
          <w:sz w:val="20"/>
          <w:szCs w:val="20"/>
        </w:rPr>
        <w:t>Folder-Structure:</w:t>
      </w:r>
      <w:r w:rsidR="00B12FB2">
        <w:rPr>
          <w:b/>
          <w:i/>
          <w:sz w:val="20"/>
          <w:szCs w:val="20"/>
        </w:rPr>
        <w:t xml:space="preserve"> </w:t>
      </w:r>
      <w:r w:rsidR="0066784B" w:rsidRPr="00B12FB2">
        <w:rPr>
          <w:sz w:val="20"/>
          <w:szCs w:val="20"/>
        </w:rPr>
        <w:t xml:space="preserve">The parent folder named </w:t>
      </w:r>
      <w:r w:rsidR="00B12FB2" w:rsidRPr="00B12FB2">
        <w:rPr>
          <w:sz w:val="20"/>
          <w:szCs w:val="20"/>
        </w:rPr>
        <w:t>“</w:t>
      </w:r>
      <w:r w:rsidR="0066784B" w:rsidRPr="00B12FB2">
        <w:rPr>
          <w:sz w:val="20"/>
          <w:szCs w:val="20"/>
        </w:rPr>
        <w:t>Chocolates</w:t>
      </w:r>
      <w:r w:rsidR="00B12FB2" w:rsidRPr="00B12FB2">
        <w:rPr>
          <w:sz w:val="20"/>
          <w:szCs w:val="20"/>
        </w:rPr>
        <w:t>”</w:t>
      </w:r>
      <w:r w:rsidR="0066784B" w:rsidRPr="00B12FB2">
        <w:rPr>
          <w:sz w:val="20"/>
          <w:szCs w:val="20"/>
        </w:rPr>
        <w:t xml:space="preserve"> contain the </w:t>
      </w:r>
      <w:r w:rsidR="0045759D" w:rsidRPr="00B12FB2">
        <w:rPr>
          <w:sz w:val="20"/>
          <w:szCs w:val="20"/>
        </w:rPr>
        <w:t>notebook file</w:t>
      </w:r>
      <w:r w:rsidR="00B12FB2" w:rsidRPr="00B12FB2">
        <w:rPr>
          <w:sz w:val="20"/>
          <w:szCs w:val="20"/>
        </w:rPr>
        <w:t>, AuditData file</w:t>
      </w:r>
      <w:r w:rsidR="0045759D" w:rsidRPr="00B12FB2">
        <w:rPr>
          <w:sz w:val="20"/>
          <w:szCs w:val="20"/>
        </w:rPr>
        <w:t xml:space="preserve"> and the </w:t>
      </w:r>
      <w:r w:rsidR="00B12FB2" w:rsidRPr="00B12FB2">
        <w:rPr>
          <w:sz w:val="20"/>
          <w:szCs w:val="20"/>
        </w:rPr>
        <w:t>“</w:t>
      </w:r>
      <w:r w:rsidR="0045759D" w:rsidRPr="00B12FB2">
        <w:rPr>
          <w:sz w:val="20"/>
          <w:szCs w:val="20"/>
        </w:rPr>
        <w:t>data</w:t>
      </w:r>
      <w:r w:rsidR="00B12FB2" w:rsidRPr="00B12FB2">
        <w:rPr>
          <w:sz w:val="20"/>
          <w:szCs w:val="20"/>
        </w:rPr>
        <w:t>”</w:t>
      </w:r>
      <w:r w:rsidR="0045759D" w:rsidRPr="00B12FB2">
        <w:rPr>
          <w:sz w:val="20"/>
          <w:szCs w:val="20"/>
        </w:rPr>
        <w:t xml:space="preserve"> folder </w:t>
      </w:r>
      <w:r w:rsidR="00EB5C4B" w:rsidRPr="00B12FB2">
        <w:rPr>
          <w:sz w:val="20"/>
          <w:szCs w:val="20"/>
        </w:rPr>
        <w:t>holds the Input CSV-files and the output files generated by the code</w:t>
      </w:r>
      <w:r w:rsidR="00B12FB2" w:rsidRPr="00B12FB2">
        <w:rPr>
          <w:sz w:val="20"/>
          <w:szCs w:val="20"/>
        </w:rPr>
        <w:t>.</w:t>
      </w:r>
    </w:p>
    <w:p w14:paraId="6E854209" w14:textId="2AA6DDD7" w:rsidR="008E3BE8" w:rsidRDefault="00CE14C4" w:rsidP="00D532F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Conclusion:</w:t>
      </w:r>
    </w:p>
    <w:p w14:paraId="5E993A93" w14:textId="45010FBC" w:rsidR="00CE14C4" w:rsidRPr="00E407A1" w:rsidRDefault="00FE33D3" w:rsidP="00D532FA">
      <w:pPr>
        <w:rPr>
          <w:sz w:val="20"/>
          <w:szCs w:val="20"/>
        </w:rPr>
      </w:pPr>
      <w:r w:rsidRPr="00E407A1">
        <w:rPr>
          <w:sz w:val="20"/>
          <w:szCs w:val="20"/>
        </w:rPr>
        <w:t xml:space="preserve">The code successfully scrapes </w:t>
      </w:r>
      <w:r w:rsidR="00E407A1">
        <w:rPr>
          <w:sz w:val="20"/>
          <w:szCs w:val="20"/>
        </w:rPr>
        <w:t xml:space="preserve">the </w:t>
      </w:r>
      <w:r w:rsidRPr="00E407A1">
        <w:rPr>
          <w:sz w:val="20"/>
          <w:szCs w:val="20"/>
        </w:rPr>
        <w:t>data from</w:t>
      </w:r>
      <w:r w:rsidR="00E407A1" w:rsidRPr="00E407A1">
        <w:rPr>
          <w:sz w:val="20"/>
          <w:szCs w:val="20"/>
        </w:rPr>
        <w:t xml:space="preserve"> </w:t>
      </w:r>
      <w:r w:rsidR="008478C6">
        <w:rPr>
          <w:sz w:val="20"/>
          <w:szCs w:val="20"/>
        </w:rPr>
        <w:t>three</w:t>
      </w:r>
      <w:r w:rsidR="00E407A1" w:rsidRPr="00E407A1">
        <w:rPr>
          <w:sz w:val="20"/>
          <w:szCs w:val="20"/>
        </w:rPr>
        <w:t xml:space="preserve"> different sources</w:t>
      </w:r>
      <w:r w:rsidR="00E407A1">
        <w:rPr>
          <w:sz w:val="20"/>
          <w:szCs w:val="20"/>
        </w:rPr>
        <w:t xml:space="preserve"> and the conceptual model explains the relations</w:t>
      </w:r>
      <w:r w:rsidR="008478C6">
        <w:rPr>
          <w:sz w:val="20"/>
          <w:szCs w:val="20"/>
        </w:rPr>
        <w:t>h</w:t>
      </w:r>
      <w:r w:rsidR="00E407A1">
        <w:rPr>
          <w:sz w:val="20"/>
          <w:szCs w:val="20"/>
        </w:rPr>
        <w:t>ip between th</w:t>
      </w:r>
      <w:r w:rsidR="008478C6">
        <w:rPr>
          <w:sz w:val="20"/>
          <w:szCs w:val="20"/>
        </w:rPr>
        <w:t>e data gathered.</w:t>
      </w:r>
    </w:p>
    <w:p w14:paraId="6DAE7F48" w14:textId="004B944F" w:rsidR="0058700E" w:rsidRPr="00840047" w:rsidRDefault="0058700E" w:rsidP="00D532FA">
      <w:pPr>
        <w:rPr>
          <w:b/>
          <w:sz w:val="28"/>
          <w:szCs w:val="28"/>
        </w:rPr>
      </w:pPr>
      <w:r w:rsidRPr="00840047">
        <w:rPr>
          <w:b/>
          <w:sz w:val="28"/>
          <w:szCs w:val="28"/>
        </w:rPr>
        <w:t>Future Scope:</w:t>
      </w:r>
    </w:p>
    <w:p w14:paraId="5A55EFD5" w14:textId="77777777" w:rsidR="0058700E" w:rsidRPr="00840047" w:rsidRDefault="0058700E" w:rsidP="00840047">
      <w:pPr>
        <w:rPr>
          <w:sz w:val="20"/>
          <w:szCs w:val="20"/>
        </w:rPr>
      </w:pPr>
      <w:r w:rsidRPr="00840047">
        <w:rPr>
          <w:sz w:val="20"/>
          <w:szCs w:val="20"/>
        </w:rPr>
        <w:t>A real-world database can be created by importing the final csv generated into any database to fit in a physical model.</w:t>
      </w:r>
    </w:p>
    <w:p w14:paraId="0E50F16B" w14:textId="543143A1" w:rsidR="006E367C" w:rsidRPr="00840047" w:rsidRDefault="006E367C">
      <w:pPr>
        <w:rPr>
          <w:b/>
          <w:sz w:val="28"/>
          <w:szCs w:val="28"/>
        </w:rPr>
      </w:pPr>
      <w:r w:rsidRPr="00840047">
        <w:rPr>
          <w:b/>
          <w:sz w:val="28"/>
          <w:szCs w:val="28"/>
        </w:rPr>
        <w:t>Citation</w:t>
      </w:r>
      <w:r w:rsidR="00E40430" w:rsidRPr="00840047">
        <w:rPr>
          <w:b/>
          <w:sz w:val="28"/>
          <w:szCs w:val="28"/>
        </w:rPr>
        <w:t xml:space="preserve"> and reference</w:t>
      </w:r>
      <w:r w:rsidRPr="00840047">
        <w:rPr>
          <w:b/>
          <w:sz w:val="28"/>
          <w:szCs w:val="28"/>
        </w:rPr>
        <w:t>:</w:t>
      </w:r>
    </w:p>
    <w:p w14:paraId="1DA6B010" w14:textId="2EE62908" w:rsidR="00A74379" w:rsidRPr="008E0DBC" w:rsidRDefault="00544A04" w:rsidP="008E0DB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8E0DBC">
        <w:rPr>
          <w:b/>
          <w:sz w:val="20"/>
          <w:szCs w:val="20"/>
        </w:rPr>
        <w:t>Main website for Data-collection:</w:t>
      </w:r>
      <w:r w:rsidR="00212DFE" w:rsidRPr="008E0DBC">
        <w:rPr>
          <w:sz w:val="20"/>
          <w:szCs w:val="20"/>
        </w:rPr>
        <w:t xml:space="preserve"> United States Department of Agriculture</w:t>
      </w:r>
      <w:r w:rsidR="00AC5B4E" w:rsidRPr="008E0DBC">
        <w:rPr>
          <w:sz w:val="20"/>
          <w:szCs w:val="20"/>
        </w:rPr>
        <w:t xml:space="preserve"> Research Service: USDA Food Composition Databases.</w:t>
      </w:r>
      <w:r w:rsidR="00AC5B4E" w:rsidRPr="008E0DBC">
        <w:rPr>
          <w:sz w:val="20"/>
          <w:szCs w:val="20"/>
        </w:rPr>
        <w:br/>
      </w:r>
      <w:hyperlink r:id="rId7" w:history="1">
        <w:r w:rsidR="00422BDB" w:rsidRPr="008E0DBC">
          <w:rPr>
            <w:rStyle w:val="Hyperlink"/>
            <w:sz w:val="20"/>
            <w:szCs w:val="20"/>
          </w:rPr>
          <w:t>https://ndb.nal.usda.gov/ndb/search/list</w:t>
        </w:r>
      </w:hyperlink>
      <w:r w:rsidR="00422BDB" w:rsidRPr="008E0DBC">
        <w:rPr>
          <w:sz w:val="20"/>
          <w:szCs w:val="20"/>
        </w:rPr>
        <w:t xml:space="preserve"> </w:t>
      </w:r>
    </w:p>
    <w:p w14:paraId="2906B003" w14:textId="1CEE4647" w:rsidR="00B47010" w:rsidRPr="008E0DBC" w:rsidRDefault="00B47010" w:rsidP="008E0DBC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 w:rsidRPr="008E0DBC">
        <w:rPr>
          <w:b/>
          <w:sz w:val="20"/>
          <w:szCs w:val="20"/>
        </w:rPr>
        <w:t>Twit</w:t>
      </w:r>
      <w:r w:rsidR="00064372" w:rsidRPr="008E0DBC">
        <w:rPr>
          <w:b/>
          <w:sz w:val="20"/>
          <w:szCs w:val="20"/>
        </w:rPr>
        <w:t>ter related references:</w:t>
      </w:r>
    </w:p>
    <w:p w14:paraId="07216537" w14:textId="77777777" w:rsidR="008E0DBC" w:rsidRPr="008E0DBC" w:rsidRDefault="00B47010" w:rsidP="00B47010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r w:rsidRPr="008E0DBC">
        <w:rPr>
          <w:sz w:val="20"/>
          <w:szCs w:val="20"/>
        </w:rPr>
        <w:t>Twitter standard search APIs and usage:</w:t>
      </w:r>
      <w:r w:rsidRPr="008E0DBC">
        <w:rPr>
          <w:sz w:val="20"/>
          <w:szCs w:val="20"/>
        </w:rPr>
        <w:br/>
      </w:r>
      <w:hyperlink r:id="rId8" w:history="1">
        <w:r w:rsidRPr="008E0DBC">
          <w:rPr>
            <w:rStyle w:val="Hyperlink"/>
            <w:sz w:val="20"/>
            <w:szCs w:val="20"/>
          </w:rPr>
          <w:t>https://developer.twitter.com/en/docs/api-reference-index</w:t>
        </w:r>
      </w:hyperlink>
    </w:p>
    <w:p w14:paraId="442B44CF" w14:textId="77777777" w:rsidR="008E0DBC" w:rsidRPr="008E0DBC" w:rsidRDefault="00B47010" w:rsidP="00064372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proofErr w:type="spellStart"/>
      <w:r w:rsidRPr="008E0DBC">
        <w:rPr>
          <w:sz w:val="20"/>
          <w:szCs w:val="20"/>
        </w:rPr>
        <w:t>Tweepy</w:t>
      </w:r>
      <w:proofErr w:type="spellEnd"/>
      <w:r w:rsidRPr="008E0DBC">
        <w:rPr>
          <w:sz w:val="20"/>
          <w:szCs w:val="20"/>
        </w:rPr>
        <w:t xml:space="preserve"> Reference Index:</w:t>
      </w:r>
      <w:r w:rsidRPr="008E0DBC">
        <w:rPr>
          <w:sz w:val="20"/>
          <w:szCs w:val="20"/>
        </w:rPr>
        <w:br/>
      </w:r>
      <w:hyperlink r:id="rId9" w:history="1">
        <w:r w:rsidRPr="008E0DBC">
          <w:rPr>
            <w:rStyle w:val="Hyperlink"/>
            <w:sz w:val="20"/>
            <w:szCs w:val="20"/>
          </w:rPr>
          <w:t>https://tweepy.readthedocs.io/en/3.7.0/api.html</w:t>
        </w:r>
      </w:hyperlink>
    </w:p>
    <w:p w14:paraId="394848B4" w14:textId="77777777" w:rsidR="008E0DBC" w:rsidRPr="008E0DBC" w:rsidRDefault="00B47010" w:rsidP="008E0DBC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r w:rsidRPr="008E0DBC">
        <w:rPr>
          <w:sz w:val="20"/>
          <w:szCs w:val="20"/>
        </w:rPr>
        <w:t xml:space="preserve">Using </w:t>
      </w:r>
      <w:proofErr w:type="spellStart"/>
      <w:r w:rsidRPr="008E0DBC">
        <w:rPr>
          <w:sz w:val="20"/>
          <w:szCs w:val="20"/>
        </w:rPr>
        <w:t>Tweepy</w:t>
      </w:r>
      <w:proofErr w:type="spellEnd"/>
      <w:r w:rsidRPr="008E0DBC">
        <w:rPr>
          <w:sz w:val="20"/>
          <w:szCs w:val="20"/>
        </w:rPr>
        <w:t xml:space="preserve"> based Authentication and Python Object Oriented structure:</w:t>
      </w:r>
      <w:r w:rsidR="00064372" w:rsidRPr="008E0DBC">
        <w:rPr>
          <w:sz w:val="20"/>
          <w:szCs w:val="20"/>
        </w:rPr>
        <w:br/>
      </w:r>
      <w:hyperlink r:id="rId10" w:history="1">
        <w:r w:rsidR="00064372" w:rsidRPr="008E0DBC">
          <w:rPr>
            <w:rStyle w:val="Hyperlink"/>
            <w:sz w:val="20"/>
            <w:szCs w:val="20"/>
          </w:rPr>
          <w:t>https://github.com/vprusso/youtube_tutorials/tree/master/twitter_python</w:t>
        </w:r>
      </w:hyperlink>
    </w:p>
    <w:p w14:paraId="584B0310" w14:textId="6DD85995" w:rsidR="008E0DBC" w:rsidRPr="008E0DBC" w:rsidRDefault="00B47010" w:rsidP="008E0DBC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proofErr w:type="spellStart"/>
      <w:r w:rsidRPr="008E0DBC">
        <w:rPr>
          <w:sz w:val="20"/>
          <w:szCs w:val="20"/>
        </w:rPr>
        <w:t>Tweepy</w:t>
      </w:r>
      <w:proofErr w:type="spellEnd"/>
      <w:r w:rsidRPr="008E0DBC">
        <w:rPr>
          <w:sz w:val="20"/>
          <w:szCs w:val="20"/>
        </w:rPr>
        <w:t xml:space="preserve"> Cursor Usage Gist:</w:t>
      </w:r>
      <w:r w:rsidR="00064372" w:rsidRPr="008E0DBC">
        <w:rPr>
          <w:sz w:val="20"/>
          <w:szCs w:val="20"/>
        </w:rPr>
        <w:br/>
      </w:r>
      <w:hyperlink r:id="rId11" w:history="1">
        <w:r w:rsidR="00064372" w:rsidRPr="008E0DBC">
          <w:rPr>
            <w:rStyle w:val="Hyperlink"/>
            <w:sz w:val="20"/>
            <w:szCs w:val="20"/>
          </w:rPr>
          <w:t>https://gist.github.com/vickyqian/f70e9ab3910c7c290d9d715491cde44c</w:t>
        </w:r>
      </w:hyperlink>
      <w:r w:rsidR="00B7509D">
        <w:rPr>
          <w:rStyle w:val="Hyperlink"/>
          <w:sz w:val="20"/>
          <w:szCs w:val="20"/>
        </w:rPr>
        <w:tab/>
      </w:r>
    </w:p>
    <w:p w14:paraId="18F329F3" w14:textId="0558FA3A" w:rsidR="00B47010" w:rsidRPr="000B5E93" w:rsidRDefault="00B47010" w:rsidP="008E0DBC">
      <w:pPr>
        <w:pStyle w:val="ListParagraph"/>
        <w:numPr>
          <w:ilvl w:val="0"/>
          <w:numId w:val="10"/>
        </w:numPr>
        <w:rPr>
          <w:rStyle w:val="Hyperlink"/>
          <w:color w:val="auto"/>
          <w:sz w:val="20"/>
          <w:szCs w:val="20"/>
          <w:u w:val="none"/>
        </w:rPr>
      </w:pPr>
      <w:r w:rsidRPr="008E0DBC">
        <w:rPr>
          <w:sz w:val="20"/>
          <w:szCs w:val="20"/>
        </w:rPr>
        <w:t>Capturing Rate Limit Error and Rate Limit Exception Handling:</w:t>
      </w:r>
      <w:r w:rsidR="00064372" w:rsidRPr="008E0DBC">
        <w:rPr>
          <w:sz w:val="20"/>
          <w:szCs w:val="20"/>
        </w:rPr>
        <w:br/>
      </w:r>
      <w:hyperlink r:id="rId12" w:history="1">
        <w:r w:rsidR="00064372" w:rsidRPr="008E0DBC">
          <w:rPr>
            <w:rStyle w:val="Hyperlink"/>
            <w:sz w:val="20"/>
            <w:szCs w:val="20"/>
          </w:rPr>
          <w:t>https://stackoverflow.com/questions/21308762/avoid-twitter-api-limitation-with-tweepy</w:t>
        </w:r>
      </w:hyperlink>
    </w:p>
    <w:p w14:paraId="7F7CDE8F" w14:textId="17A378FE" w:rsidR="00487F20" w:rsidRDefault="00487F20" w:rsidP="00487F20">
      <w:pPr>
        <w:pStyle w:val="ListParagraph"/>
        <w:numPr>
          <w:ilvl w:val="0"/>
          <w:numId w:val="11"/>
        </w:numPr>
      </w:pPr>
      <w:r>
        <w:t>Style guide for Python:</w:t>
      </w:r>
    </w:p>
    <w:p w14:paraId="41843C64" w14:textId="7BC9E64C" w:rsidR="000B5E93" w:rsidRDefault="004815FE" w:rsidP="000B5E93">
      <w:pPr>
        <w:pStyle w:val="ListParagrap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3" w:history="1">
        <w:r w:rsidR="00487F20" w:rsidRPr="00085885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http://google.github.io/styleguide/pyguide.html</w:t>
        </w:r>
      </w:hyperlink>
    </w:p>
    <w:p w14:paraId="0B94EEAB" w14:textId="1ED654E7" w:rsidR="004E27A7" w:rsidRPr="00BA056C" w:rsidRDefault="004E27A7" w:rsidP="00BA056C">
      <w:pPr>
        <w:pStyle w:val="ListParagraph"/>
        <w:numPr>
          <w:ilvl w:val="0"/>
          <w:numId w:val="11"/>
        </w:numPr>
      </w:pPr>
      <w:r w:rsidRPr="00BA056C">
        <w:t>Git-Ignore</w:t>
      </w:r>
      <w:r w:rsidR="00BA056C" w:rsidRPr="00BA056C">
        <w:t xml:space="preserve"> file for Python:</w:t>
      </w:r>
    </w:p>
    <w:p w14:paraId="41719B8F" w14:textId="325ED97A" w:rsidR="004E27A7" w:rsidRPr="008E0DBC" w:rsidRDefault="004815FE" w:rsidP="000B5E93">
      <w:pPr>
        <w:pStyle w:val="ListParagraph"/>
        <w:rPr>
          <w:rStyle w:val="Hyperlink"/>
          <w:color w:val="auto"/>
          <w:sz w:val="20"/>
          <w:szCs w:val="20"/>
          <w:u w:val="none"/>
        </w:rPr>
      </w:pPr>
      <w:hyperlink r:id="rId14" w:history="1">
        <w:r w:rsidR="004E27A7" w:rsidRPr="00085885">
          <w:rPr>
            <w:rStyle w:val="Hyperlink"/>
            <w:sz w:val="20"/>
            <w:szCs w:val="20"/>
          </w:rPr>
          <w:t>https://github.com/github/gitignore/blob/master/Global/JetBrains.gitignore</w:t>
        </w:r>
      </w:hyperlink>
      <w:r w:rsidR="004E27A7">
        <w:rPr>
          <w:rStyle w:val="Hyperlink"/>
          <w:color w:val="auto"/>
          <w:sz w:val="20"/>
          <w:szCs w:val="20"/>
          <w:u w:val="none"/>
        </w:rPr>
        <w:t xml:space="preserve"> </w:t>
      </w:r>
    </w:p>
    <w:p w14:paraId="3F53CA3F" w14:textId="5FAFD495" w:rsidR="005D3A11" w:rsidRPr="005D3A11" w:rsidRDefault="005D3A11" w:rsidP="00112A5A">
      <w:pPr>
        <w:rPr>
          <w:b/>
          <w:sz w:val="28"/>
          <w:szCs w:val="28"/>
        </w:rPr>
      </w:pPr>
      <w:r w:rsidRPr="005D3A11">
        <w:rPr>
          <w:b/>
          <w:sz w:val="28"/>
          <w:szCs w:val="28"/>
        </w:rPr>
        <w:t>Licensing:</w:t>
      </w:r>
    </w:p>
    <w:p w14:paraId="1E6B4869" w14:textId="1BFFCC78" w:rsidR="00E40430" w:rsidRPr="00371980" w:rsidRDefault="00CB0104" w:rsidP="00112A5A">
      <w:pPr>
        <w:rPr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The text in the document by </w:t>
      </w:r>
      <w:r w:rsidR="0011672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Nagraj, Mansi &amp; Priyadarshi, Dhawal</w:t>
      </w:r>
      <w:r w:rsidR="005D3A1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is licensed under CC BY 3.0 https://creativecommons.org/licenses/by/3.0/us/</w:t>
      </w:r>
      <w:r w:rsidR="00A47BE3" w:rsidRPr="00371980">
        <w:rPr>
          <w:sz w:val="20"/>
          <w:szCs w:val="20"/>
        </w:rPr>
        <w:br/>
      </w:r>
    </w:p>
    <w:p w14:paraId="6160F29A" w14:textId="1A140D5A" w:rsidR="0047657A" w:rsidRPr="00371980" w:rsidRDefault="00606377">
      <w:pPr>
        <w:rPr>
          <w:sz w:val="20"/>
          <w:szCs w:val="20"/>
        </w:rPr>
      </w:pPr>
      <w:r w:rsidRPr="00371980">
        <w:rPr>
          <w:sz w:val="20"/>
          <w:szCs w:val="20"/>
        </w:rPr>
        <w:t xml:space="preserve"> </w:t>
      </w:r>
    </w:p>
    <w:sectPr w:rsidR="0047657A" w:rsidRPr="0037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C7A69"/>
    <w:multiLevelType w:val="hybridMultilevel"/>
    <w:tmpl w:val="51FA3BB0"/>
    <w:lvl w:ilvl="0" w:tplc="23F6E9E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D6D65"/>
    <w:multiLevelType w:val="hybridMultilevel"/>
    <w:tmpl w:val="5948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6609F"/>
    <w:multiLevelType w:val="hybridMultilevel"/>
    <w:tmpl w:val="657E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76503"/>
    <w:multiLevelType w:val="hybridMultilevel"/>
    <w:tmpl w:val="7AA47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36F0B"/>
    <w:multiLevelType w:val="hybridMultilevel"/>
    <w:tmpl w:val="7DC8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071D5"/>
    <w:multiLevelType w:val="hybridMultilevel"/>
    <w:tmpl w:val="9F3AE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84E1B"/>
    <w:multiLevelType w:val="hybridMultilevel"/>
    <w:tmpl w:val="3F06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409A0"/>
    <w:multiLevelType w:val="hybridMultilevel"/>
    <w:tmpl w:val="E30A9E00"/>
    <w:lvl w:ilvl="0" w:tplc="23F6E9E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5752E"/>
    <w:multiLevelType w:val="hybridMultilevel"/>
    <w:tmpl w:val="D4A2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447F4"/>
    <w:multiLevelType w:val="hybridMultilevel"/>
    <w:tmpl w:val="1BB8E9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6D7"/>
    <w:multiLevelType w:val="hybridMultilevel"/>
    <w:tmpl w:val="22E048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7A"/>
    <w:rsid w:val="00064372"/>
    <w:rsid w:val="00073E66"/>
    <w:rsid w:val="0009674C"/>
    <w:rsid w:val="00097B9E"/>
    <w:rsid w:val="00097C05"/>
    <w:rsid w:val="000A2C06"/>
    <w:rsid w:val="000A3BDC"/>
    <w:rsid w:val="000A6695"/>
    <w:rsid w:val="000B5E93"/>
    <w:rsid w:val="000B6150"/>
    <w:rsid w:val="000F4C1A"/>
    <w:rsid w:val="00104488"/>
    <w:rsid w:val="00112A5A"/>
    <w:rsid w:val="00116725"/>
    <w:rsid w:val="00136829"/>
    <w:rsid w:val="00164383"/>
    <w:rsid w:val="00173938"/>
    <w:rsid w:val="001877EF"/>
    <w:rsid w:val="001A6E77"/>
    <w:rsid w:val="001B1335"/>
    <w:rsid w:val="001B45C8"/>
    <w:rsid w:val="001E01AF"/>
    <w:rsid w:val="001F492B"/>
    <w:rsid w:val="00212DFE"/>
    <w:rsid w:val="002453FC"/>
    <w:rsid w:val="00275D6C"/>
    <w:rsid w:val="00281A9D"/>
    <w:rsid w:val="0029639E"/>
    <w:rsid w:val="002B2CC4"/>
    <w:rsid w:val="002E40FD"/>
    <w:rsid w:val="00360F35"/>
    <w:rsid w:val="003709A7"/>
    <w:rsid w:val="00371980"/>
    <w:rsid w:val="003A475A"/>
    <w:rsid w:val="003C6C48"/>
    <w:rsid w:val="003E6AE4"/>
    <w:rsid w:val="00420495"/>
    <w:rsid w:val="00422BDB"/>
    <w:rsid w:val="004233D5"/>
    <w:rsid w:val="004258FD"/>
    <w:rsid w:val="00451E34"/>
    <w:rsid w:val="0045759D"/>
    <w:rsid w:val="00470B96"/>
    <w:rsid w:val="0047657A"/>
    <w:rsid w:val="004815FE"/>
    <w:rsid w:val="00487F20"/>
    <w:rsid w:val="004A472F"/>
    <w:rsid w:val="004D6DA1"/>
    <w:rsid w:val="004E1B83"/>
    <w:rsid w:val="004E27A7"/>
    <w:rsid w:val="004E323C"/>
    <w:rsid w:val="004F41F3"/>
    <w:rsid w:val="00504052"/>
    <w:rsid w:val="00540E8D"/>
    <w:rsid w:val="00544A04"/>
    <w:rsid w:val="00555C32"/>
    <w:rsid w:val="00566C94"/>
    <w:rsid w:val="00576EC9"/>
    <w:rsid w:val="00580341"/>
    <w:rsid w:val="0058700E"/>
    <w:rsid w:val="005B5599"/>
    <w:rsid w:val="005C0911"/>
    <w:rsid w:val="005D3A11"/>
    <w:rsid w:val="005D5A47"/>
    <w:rsid w:val="00606377"/>
    <w:rsid w:val="00623994"/>
    <w:rsid w:val="00646BC9"/>
    <w:rsid w:val="0066784B"/>
    <w:rsid w:val="00674041"/>
    <w:rsid w:val="00675EAA"/>
    <w:rsid w:val="00677260"/>
    <w:rsid w:val="00680D98"/>
    <w:rsid w:val="0068315B"/>
    <w:rsid w:val="00693083"/>
    <w:rsid w:val="006974A9"/>
    <w:rsid w:val="006A616E"/>
    <w:rsid w:val="006B6AB7"/>
    <w:rsid w:val="006D070D"/>
    <w:rsid w:val="006E367C"/>
    <w:rsid w:val="00710897"/>
    <w:rsid w:val="00710B18"/>
    <w:rsid w:val="007159F6"/>
    <w:rsid w:val="00726769"/>
    <w:rsid w:val="0072748A"/>
    <w:rsid w:val="007351A8"/>
    <w:rsid w:val="0074341E"/>
    <w:rsid w:val="00786AE7"/>
    <w:rsid w:val="00791A32"/>
    <w:rsid w:val="007C0F8F"/>
    <w:rsid w:val="007D0380"/>
    <w:rsid w:val="007E17FE"/>
    <w:rsid w:val="00806EA0"/>
    <w:rsid w:val="00826C05"/>
    <w:rsid w:val="00840047"/>
    <w:rsid w:val="008478C6"/>
    <w:rsid w:val="00857F16"/>
    <w:rsid w:val="00871BF9"/>
    <w:rsid w:val="0088554F"/>
    <w:rsid w:val="00886154"/>
    <w:rsid w:val="0089349D"/>
    <w:rsid w:val="008A096F"/>
    <w:rsid w:val="008B3654"/>
    <w:rsid w:val="008B3E74"/>
    <w:rsid w:val="008B730F"/>
    <w:rsid w:val="008D713F"/>
    <w:rsid w:val="008E0DBC"/>
    <w:rsid w:val="008E3BE8"/>
    <w:rsid w:val="00905C24"/>
    <w:rsid w:val="00932C74"/>
    <w:rsid w:val="009468DA"/>
    <w:rsid w:val="009B0D0D"/>
    <w:rsid w:val="009F0B3E"/>
    <w:rsid w:val="009F6D31"/>
    <w:rsid w:val="00A07BAD"/>
    <w:rsid w:val="00A45F5B"/>
    <w:rsid w:val="00A47BE3"/>
    <w:rsid w:val="00A6054D"/>
    <w:rsid w:val="00A66ADB"/>
    <w:rsid w:val="00A74379"/>
    <w:rsid w:val="00A9389A"/>
    <w:rsid w:val="00AC5B4E"/>
    <w:rsid w:val="00AF2707"/>
    <w:rsid w:val="00B1140E"/>
    <w:rsid w:val="00B12FB2"/>
    <w:rsid w:val="00B33945"/>
    <w:rsid w:val="00B47010"/>
    <w:rsid w:val="00B663C0"/>
    <w:rsid w:val="00B67619"/>
    <w:rsid w:val="00B7509D"/>
    <w:rsid w:val="00B76139"/>
    <w:rsid w:val="00B82DEE"/>
    <w:rsid w:val="00BA056C"/>
    <w:rsid w:val="00C5494F"/>
    <w:rsid w:val="00C770F3"/>
    <w:rsid w:val="00C81D66"/>
    <w:rsid w:val="00C966B2"/>
    <w:rsid w:val="00C977A9"/>
    <w:rsid w:val="00CB0104"/>
    <w:rsid w:val="00CC2E9C"/>
    <w:rsid w:val="00CC57BD"/>
    <w:rsid w:val="00CE14C4"/>
    <w:rsid w:val="00CE5223"/>
    <w:rsid w:val="00D174D3"/>
    <w:rsid w:val="00D22D18"/>
    <w:rsid w:val="00D27761"/>
    <w:rsid w:val="00D470D7"/>
    <w:rsid w:val="00D51809"/>
    <w:rsid w:val="00D532FA"/>
    <w:rsid w:val="00D66C66"/>
    <w:rsid w:val="00D753C6"/>
    <w:rsid w:val="00DA450C"/>
    <w:rsid w:val="00DA6767"/>
    <w:rsid w:val="00DB1CBF"/>
    <w:rsid w:val="00DC017E"/>
    <w:rsid w:val="00DF494E"/>
    <w:rsid w:val="00E233B6"/>
    <w:rsid w:val="00E27265"/>
    <w:rsid w:val="00E27BD4"/>
    <w:rsid w:val="00E35963"/>
    <w:rsid w:val="00E370C4"/>
    <w:rsid w:val="00E40430"/>
    <w:rsid w:val="00E407A1"/>
    <w:rsid w:val="00E50901"/>
    <w:rsid w:val="00E766F2"/>
    <w:rsid w:val="00EB5C4B"/>
    <w:rsid w:val="00F215A3"/>
    <w:rsid w:val="00F67A72"/>
    <w:rsid w:val="00FC416C"/>
    <w:rsid w:val="00FC5C42"/>
    <w:rsid w:val="00FC7AA9"/>
    <w:rsid w:val="00FD77DD"/>
    <w:rsid w:val="00FE33D3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AF48"/>
  <w15:chartTrackingRefBased/>
  <w15:docId w15:val="{112BAD94-7F31-46D3-9FBA-F91879F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5A"/>
    <w:pPr>
      <w:ind w:left="720"/>
      <w:contextualSpacing/>
    </w:pPr>
  </w:style>
  <w:style w:type="character" w:customStyle="1" w:styleId="sitename-usda">
    <w:name w:val="sitename-usda"/>
    <w:basedOn w:val="DefaultParagraphFont"/>
    <w:rsid w:val="00B33945"/>
  </w:style>
  <w:style w:type="character" w:styleId="Strong">
    <w:name w:val="Strong"/>
    <w:basedOn w:val="DefaultParagraphFont"/>
    <w:uiPriority w:val="22"/>
    <w:qFormat/>
    <w:rsid w:val="00B82DEE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api-reference-index" TargetMode="External"/><Relationship Id="rId13" Type="http://schemas.openxmlformats.org/officeDocument/2006/relationships/hyperlink" Target="http://google.github.io/styleguide/py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db.nal.usda.gov/ndb/search/list" TargetMode="External"/><Relationship Id="rId12" Type="http://schemas.openxmlformats.org/officeDocument/2006/relationships/hyperlink" Target="https://stackoverflow.com/questions/21308762/avoid-twitter-api-limitation-with-tweep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st.github.com/vickyqian/f70e9ab3910c7c290d9d715491cde44c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vprusso/youtube_tutorials/tree/master/twitter_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eepy.readthedocs.io/en/3.7.0/api.html" TargetMode="External"/><Relationship Id="rId14" Type="http://schemas.openxmlformats.org/officeDocument/2006/relationships/hyperlink" Target="https://github.com/github/gitignore/blob/master/Global/JetBrains.gitign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nagraj</dc:creator>
  <cp:keywords/>
  <dc:description/>
  <cp:lastModifiedBy>mansi nagraj</cp:lastModifiedBy>
  <cp:revision>176</cp:revision>
  <dcterms:created xsi:type="dcterms:W3CDTF">2019-01-30T02:29:00Z</dcterms:created>
  <dcterms:modified xsi:type="dcterms:W3CDTF">2019-01-31T03:29:00Z</dcterms:modified>
</cp:coreProperties>
</file>