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the “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reeRTOSConfig.h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file.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PATH of file: </w:t>
      </w:r>
      <w:r w:rsidDel="00000000" w:rsidR="00000000" w:rsidRPr="00000000">
        <w:rPr>
          <w:rtl w:val="0"/>
        </w:rPr>
        <w:t xml:space="preserve">vi $(HOME)/&lt;</w:t>
      </w:r>
      <w:r w:rsidDel="00000000" w:rsidR="00000000" w:rsidRPr="00000000">
        <w:rPr>
          <w:b w:val="1"/>
          <w:bCs w:val="1"/>
          <w:rtl w:val="0"/>
        </w:rPr>
        <w:t xml:space="preserve">Project/ApplicationName</w:t>
      </w:r>
      <w:r w:rsidDel="00000000" w:rsidR="00000000" w:rsidRPr="00000000">
        <w:rPr>
          <w:rtl w:val="0"/>
        </w:rPr>
        <w:t xml:space="preserve">&gt;/esp/esp-idf/components/freertos/config/include/freertos/FreeRTOSConfig.h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FreeRTOS is customised using a configuration file called FreeRTOSConfig.h.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FreeRTOS must have this file in the preprocessor PATH.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heap size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#define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configTOTAL_HEAP_SIZE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10240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It gives the total amount of RAM available in the FreeRTOS heap.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stack size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</w:pPr>
      <w:r w:rsidDel="00000000" w:rsidR="00000000" w:rsidRPr="00000000">
        <w:rPr>
          <w:rtl w:val="0"/>
        </w:rPr>
        <w:t xml:space="preserve">#define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configMINIMAL_STACK_SIZE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The size of the stack used by the idle task.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The stack size is specified in words, not bytes.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If each item placed on the stack is 32 bits, then a stack size of 100 means 400 bytes (each 32-bit stack item consuming 4 bytes).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CPU clock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#define</w:t>
      </w:r>
      <w:hyperlink r:id="rId10">
        <w:r w:rsidDel="00000000" w:rsidR="00000000" w:rsidRPr="00000000">
          <w:rPr>
            <w:color w:val="202020"/>
            <w:sz w:val="24"/>
            <w:szCs w:val="24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configCPU_CLOCK_HZ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                      60000000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frequency in Hz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The internal clock that drives the peripheral used to generate the tick interrupt will be executing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The same clock drives CPU clock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For configuring timer peripherals correctly, a clock value must be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tick rate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#define</w:t>
      </w:r>
      <w:hyperlink r:id="rId12">
        <w:r w:rsidDel="00000000" w:rsidR="00000000" w:rsidRPr="00000000">
          <w:rPr>
            <w:color w:val="202020"/>
            <w:sz w:val="24"/>
            <w:szCs w:val="24"/>
            <w:highlight w:val="white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configTICK_RATE_HZ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                      250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The frequency of the RTOS tick interrupt.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freeRTOSConfig.h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has Memory-allocated definitions, Tick Rate, Hook function-related definitions, and Software Timer Related definitions.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Understanding Critical sections for ARM cortex FreeRTOS 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Available Priority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Cortex-M hardware details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Priorities are set by manufacturer </w:t>
      </w:r>
      <w:r w:rsidDel="00000000" w:rsidR="00000000" w:rsidRPr="00000000">
        <w:rPr>
          <w:rtl w:val="0"/>
        </w:rPr>
        <w:t xml:space="preserve">that uses the ARM Cortex-M core, So, all ARM cortex have the same number of unique interrupt priorities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Allows Max 265 (8 bits - 0 to 0xff) different priorities from which some of them are allowed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Relevance when using the RTOS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Two groups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that will get masked by RTOS critical sections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ind w:left="360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that are never masked by RTOS critical sections and are therefore always enabled.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configMAX_SYSCALL_INTERRUPT_PRIORITY</w:t>
        </w:r>
      </w:hyperlink>
      <w:r w:rsidDel="00000000" w:rsidR="00000000" w:rsidRPr="00000000">
        <w:rPr>
          <w:rtl w:val="0"/>
        </w:rPr>
        <w:t xml:space="preserve"> defines the boundary between the above 2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Preempt Priority and Subpriority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Cortex-M hardware details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8-bit priority register is divided into two parts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ind w:left="360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preempt priority</w:t>
      </w:r>
    </w:p>
    <w:p w:rsidR="00000000" w:rsidDel="00000000" w:rsidP="00000000" w:rsidRDefault="00000000" w:rsidRPr="00000000" w14:paraId="00000026">
      <w:pPr>
        <w:numPr>
          <w:ilvl w:val="5"/>
          <w:numId w:val="1"/>
        </w:numPr>
        <w:ind w:left="432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defines whether an interrupt can preempt an already executing interrupt.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ind w:left="360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sub priority</w:t>
      </w:r>
    </w:p>
    <w:p w:rsidR="00000000" w:rsidDel="00000000" w:rsidP="00000000" w:rsidRDefault="00000000" w:rsidRPr="00000000" w14:paraId="00000028">
      <w:pPr>
        <w:numPr>
          <w:ilvl w:val="5"/>
          <w:numId w:val="1"/>
        </w:numPr>
        <w:ind w:left="432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determines which interrupt will execute first when two interrupts of the same preempt priority occur at the same time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Relevance when using the RTOS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 is recommended to assign all the priority bits to be preempt priority bits, leaving no priority bits as subpriority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Inverse Relationship Between Numeric Priority Value and the Logical Priority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Cortex-M hardware details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 interrupts have been given priority levels as 2 and 5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High priority is given to 2 levels and Low priority is given to 5 level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Relevance when using the RTOS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configMAX_SYSCALL_INTERRUPT_PRIORITY is defined in the FreeRTOSConfig.h header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ISR define in RTOS API &gt;= configMAX_SYSCALL_INTERRUPT_PRIORITY setting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To ensure interrupt logical priority &lt;= configMAX_SYSCALL_INTERRUPT_PRIORITY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Cortex-M Internal Priority Representation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Cortex-M hardware details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ARM Cortex-M stores interrupt priorities in MSB of 8 bit interrupt priority.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Below image shows the detail for the same.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7725" cy="6610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Relevance when using the RTOS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set by the configMAX_SYSCALL_INTERRUPT_PRIORITY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Critical Sections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Cortex-M hardware details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ARM Cortex-M core's BASEPRI register. 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This allows the RTOS kernel to only mask a subset of interrupts, and therefore provide a flexible interrupt nesting model.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2880" w:hanging="360"/>
        <w:rPr>
          <w:color w:val="20202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BASEPRI is a bit mask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Relevance when using the RTOS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RTOS kernel creates a critical section by writing the configMAX_SYSCALL_INTERRUPT_PRIORITY value into the ARM Cortex-M BASEPRI register. As priority 0 interrupts (the highest priority possible) cannot be masked using BASEPRI, configMAX_SYSCALL_INTERRUPT_PRIORITY must not be set to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Hook Function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Hook Function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Idle Hook Function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vApplicationIdleHook( void );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color w:val="202020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The idle hook will only get called if configUSE_IDLE_HOOK is set to 1 within FreeRTOSConfig.h.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color w:val="202020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An idle task can be called the Idle Hook Function.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color w:val="202020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The idle task can run at the lowest priority. Idle tasks are run when no higher-priority task is available.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Tick Hook Function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color w:val="202020"/>
          <w:sz w:val="24"/>
          <w:szCs w:val="24"/>
          <w:highlight w:val="white"/>
          <w:rtl w:val="0"/>
        </w:rPr>
        <w:t xml:space="preserve">void vApplicationTickHook( void );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It provides a convenient place to implement timer functionality.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The Tick Hook function is called only if ConfigUse_Tick_Hook is set to 1 in freeRtosconfig.h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Malloc Failed Hook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Implementing Malloc Failed Hook function will identify the problem caused by lack of heap memory.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Malloc Failed Hook is called only if ConfigUse_Malloc_Failed_Hook is set to 1 in FreeRTOSConfig.h.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hyperlink r:id="rId20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heap_1.c, heap_2.c, heap_3.c, heap_4.c and heap_5.c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  <w:rPr>
          <w:color w:val="202020"/>
          <w:sz w:val="24"/>
          <w:szCs w:val="24"/>
        </w:rPr>
      </w:pPr>
      <w:hyperlink r:id="rId21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heap_1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 - the very simplest, does not permit memory to be freed.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  <w:rPr>
          <w:color w:val="202020"/>
          <w:sz w:val="24"/>
          <w:szCs w:val="24"/>
        </w:rPr>
      </w:pPr>
      <w:hyperlink r:id="rId22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heap_2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 - permits memory to be freed, but does not coalescence adjacent free blocks.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  <w:rPr>
          <w:color w:val="202020"/>
          <w:sz w:val="24"/>
          <w:szCs w:val="24"/>
        </w:rPr>
      </w:pPr>
      <w:hyperlink r:id="rId23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heap_3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 - simply wraps the standard malloc() and free() for thread safety.</w:t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  <w:rPr>
          <w:color w:val="202020"/>
          <w:sz w:val="24"/>
          <w:szCs w:val="24"/>
        </w:rPr>
      </w:pPr>
      <w:hyperlink r:id="rId24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heap_4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 - coalescences adjacent free blocks to avoid fragmentation. Includes absolute address placement option.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  <w:rPr>
          <w:color w:val="202020"/>
          <w:sz w:val="24"/>
          <w:szCs w:val="24"/>
        </w:rPr>
      </w:pPr>
      <w:hyperlink r:id="rId25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heap_5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 - as per heap_4, with the ability to span the heap across multiple non-adjacent memory areas.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color w:val="20202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020"/>
          <w:sz w:val="24"/>
          <w:szCs w:val="24"/>
          <w:highlight w:val="white"/>
          <w:rtl w:val="0"/>
        </w:rPr>
        <w:t xml:space="preserve">void vApplicationMallocFailedHook( void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Stack Overflow Hook Function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u w:val="none"/>
        </w:rPr>
      </w:pPr>
      <w:hyperlink r:id="rId26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Stack Overflow Protection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Daemon Task Startup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allows initialization code before use of RTOS functionality.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same as the </w:t>
      </w:r>
      <w:hyperlink r:id="rId27">
        <w:r w:rsidDel="00000000" w:rsidR="00000000" w:rsidRPr="00000000">
          <w:rPr>
            <w:color w:val="0000ee"/>
            <w:sz w:val="24"/>
            <w:szCs w:val="24"/>
            <w:highlight w:val="white"/>
            <w:rtl w:val="0"/>
          </w:rPr>
          <w:t xml:space="preserve">Timer Service Task</w:t>
        </w:r>
      </w:hyperlink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color w:val="202020"/>
          <w:sz w:val="24"/>
          <w:szCs w:val="24"/>
          <w:highlight w:val="white"/>
          <w:rtl w:val="0"/>
        </w:rPr>
        <w:t xml:space="preserve">Daemon Task StartUp Hook is called only if ConfigUse_Daemon_Task_startUp_Hook is set to 1 in FreeRTOSConfig.h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color w:val="20202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020"/>
          <w:sz w:val="24"/>
          <w:szCs w:val="24"/>
          <w:highlight w:val="white"/>
          <w:rtl w:val="0"/>
        </w:rPr>
        <w:t xml:space="preserve">void vApplicationDaemonTaskStartupHook( void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attached code is an example of the below parameters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Heap Size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Stack Size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reertos.org/a00111.html" TargetMode="External"/><Relationship Id="rId22" Type="http://schemas.openxmlformats.org/officeDocument/2006/relationships/hyperlink" Target="https://www.freertos.org/a00111.html#heap_2" TargetMode="External"/><Relationship Id="rId21" Type="http://schemas.openxmlformats.org/officeDocument/2006/relationships/hyperlink" Target="https://www.freertos.org/a00111.html#heap_1" TargetMode="External"/><Relationship Id="rId24" Type="http://schemas.openxmlformats.org/officeDocument/2006/relationships/hyperlink" Target="https://www.freertos.org/a00111.html#heap_4" TargetMode="External"/><Relationship Id="rId23" Type="http://schemas.openxmlformats.org/officeDocument/2006/relationships/hyperlink" Target="https://www.freertos.org/a00111.html#heap_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eertos.org/a00110.html#configMINIMAL_STACK_SIZE" TargetMode="External"/><Relationship Id="rId26" Type="http://schemas.openxmlformats.org/officeDocument/2006/relationships/hyperlink" Target="https://www.freertos.org/Stacks-and-stack-overflow-checking.html" TargetMode="External"/><Relationship Id="rId25" Type="http://schemas.openxmlformats.org/officeDocument/2006/relationships/hyperlink" Target="https://www.freertos.org/a00111.html#heap_5" TargetMode="External"/><Relationship Id="rId27" Type="http://schemas.openxmlformats.org/officeDocument/2006/relationships/hyperlink" Target="https://www.freertos.org/RTOS-software-timer-service-daemon-task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reertos.org/a00110.html#configTOTAL_HEAP_SIZE" TargetMode="External"/><Relationship Id="rId7" Type="http://schemas.openxmlformats.org/officeDocument/2006/relationships/hyperlink" Target="https://www.freertos.org/a00110.html#configTOTAL_HEAP_SIZE" TargetMode="External"/><Relationship Id="rId8" Type="http://schemas.openxmlformats.org/officeDocument/2006/relationships/hyperlink" Target="https://www.freertos.org/a00110.html#configMINIMAL_STACK_SIZE" TargetMode="External"/><Relationship Id="rId11" Type="http://schemas.openxmlformats.org/officeDocument/2006/relationships/hyperlink" Target="https://www.freertos.org/a00110.html#configCPU_CLOCK_HZ" TargetMode="External"/><Relationship Id="rId10" Type="http://schemas.openxmlformats.org/officeDocument/2006/relationships/hyperlink" Target="https://www.freertos.org/a00110.html#configCPU_CLOCK_HZ" TargetMode="External"/><Relationship Id="rId13" Type="http://schemas.openxmlformats.org/officeDocument/2006/relationships/hyperlink" Target="https://www.freertos.org/a00110.html#configTICK_RATE_HZ" TargetMode="External"/><Relationship Id="rId12" Type="http://schemas.openxmlformats.org/officeDocument/2006/relationships/hyperlink" Target="https://www.freertos.org/a00110.html#configTICK_RATE_HZ" TargetMode="External"/><Relationship Id="rId15" Type="http://schemas.openxmlformats.org/officeDocument/2006/relationships/hyperlink" Target="http://www.freertos.org/RTOS-Cortex-M3-M4.html" TargetMode="External"/><Relationship Id="rId14" Type="http://schemas.openxmlformats.org/officeDocument/2006/relationships/hyperlink" Target="https://www.freertos.org/a00110.html" TargetMode="External"/><Relationship Id="rId17" Type="http://schemas.openxmlformats.org/officeDocument/2006/relationships/hyperlink" Target="https://www.freertos.org/a00110.html#kernel_priority" TargetMode="External"/><Relationship Id="rId16" Type="http://schemas.openxmlformats.org/officeDocument/2006/relationships/hyperlink" Target="https://www.freertos.org/a00110.html#kernel_priority" TargetMode="External"/><Relationship Id="rId19" Type="http://schemas.openxmlformats.org/officeDocument/2006/relationships/hyperlink" Target="https://www.freertos.org/a00016.html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