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Understanding Memory Management from the below link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Memory management 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color w:val="202020"/>
          <w:sz w:val="24"/>
          <w:szCs w:val="24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heap_1</w:t>
        </w:r>
      </w:hyperlink>
      <w:r w:rsidDel="00000000" w:rsidR="00000000" w:rsidRPr="00000000">
        <w:rPr>
          <w:rtl w:val="0"/>
        </w:rPr>
        <w:t xml:space="preserve"> - the very simplest, does not permit memory to be freed.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color w:val="202020"/>
          <w:sz w:val="24"/>
          <w:szCs w:val="24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heap_2</w:t>
        </w:r>
      </w:hyperlink>
      <w:r w:rsidDel="00000000" w:rsidR="00000000" w:rsidRPr="00000000">
        <w:rPr>
          <w:rtl w:val="0"/>
        </w:rPr>
        <w:t xml:space="preserve"> - permits memory to be freed, but does not coalescence adjacent free blocks.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color w:val="202020"/>
          <w:sz w:val="24"/>
          <w:szCs w:val="24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heap_3</w:t>
        </w:r>
      </w:hyperlink>
      <w:r w:rsidDel="00000000" w:rsidR="00000000" w:rsidRPr="00000000">
        <w:rPr>
          <w:rtl w:val="0"/>
        </w:rPr>
        <w:t xml:space="preserve"> - simply wraps the standard malloc() and free() for thread safety.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color w:val="202020"/>
          <w:sz w:val="24"/>
          <w:szCs w:val="24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heap_4</w:t>
        </w:r>
      </w:hyperlink>
      <w:r w:rsidDel="00000000" w:rsidR="00000000" w:rsidRPr="00000000">
        <w:rPr>
          <w:rtl w:val="0"/>
        </w:rPr>
        <w:t xml:space="preserve"> - coalescences adjacent free blocks to avoid fragmentation. Includes absolute address placement option.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color w:val="202020"/>
          <w:sz w:val="24"/>
          <w:szCs w:val="24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heap_5</w:t>
        </w:r>
      </w:hyperlink>
      <w:r w:rsidDel="00000000" w:rsidR="00000000" w:rsidRPr="00000000">
        <w:rPr>
          <w:rtl w:val="0"/>
        </w:rPr>
        <w:t xml:space="preserve"> - as per heap_4, with the ability to span the heap across multiple non-adjacent memory areas.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202020"/>
          <w:sz w:val="24"/>
          <w:szCs w:val="24"/>
        </w:rPr>
      </w:pP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ossible problems and issues in FreeRTOS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configASSERT() is strongly recommended to use for developing and debugging freeRTOS.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Interrupt Priorities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hd w:fill="ffffff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interrupt’s priority must be set at or below </w:t>
      </w:r>
      <w:r w:rsidDel="00000000" w:rsidR="00000000" w:rsidRPr="00000000">
        <w:rPr>
          <w:b w:val="1"/>
          <w:bCs w:val="1"/>
          <w:rtl w:val="0"/>
        </w:rPr>
        <w:t xml:space="preserve">configMAX_SYSCALL_INTERRUPT_PRIORITY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Stack OverFlow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hd w:fill="ffffff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uxTaskGetStackHighWaterMark() is used to query how close a task has come to overflowing the stack space allocated to it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hd w:fill="ffffff" w:val="clear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UBaseType_t uxTaskGetStackHighWaterMark( TaskHandle_t xTask );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hd w:fill="ffffff" w:val="clear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Run Time Stack Checking—Overview</w:t>
      </w:r>
    </w:p>
    <w:p w:rsidR="00000000" w:rsidDel="00000000" w:rsidP="00000000" w:rsidRDefault="00000000" w:rsidRPr="00000000" w14:paraId="00000010">
      <w:pPr>
        <w:numPr>
          <w:ilvl w:val="3"/>
          <w:numId w:val="1"/>
        </w:numPr>
        <w:shd w:fill="ffffff" w:val="clear"/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Controlled by configCHECK_FOR_STACK_OVERFLOW compile time.</w:t>
      </w:r>
    </w:p>
    <w:p w:rsidR="00000000" w:rsidDel="00000000" w:rsidP="00000000" w:rsidRDefault="00000000" w:rsidRPr="00000000" w14:paraId="00000011">
      <w:pPr>
        <w:numPr>
          <w:ilvl w:val="3"/>
          <w:numId w:val="1"/>
        </w:numPr>
        <w:shd w:fill="ffffff" w:val="clear"/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Set configCHECK_FOR_STACK_OVERFLOW to either 1 or 2 in FreeRTOSConfig.h, kernel checks if the stack is with in the stack space.</w:t>
      </w:r>
    </w:p>
    <w:p w:rsidR="00000000" w:rsidDel="00000000" w:rsidP="00000000" w:rsidRDefault="00000000" w:rsidRPr="00000000" w14:paraId="00000012">
      <w:pPr>
        <w:numPr>
          <w:ilvl w:val="3"/>
          <w:numId w:val="1"/>
        </w:numPr>
        <w:shd w:fill="ffffff" w:val="clear"/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Provide the implementation of the hook function, using the exact function name and prototype</w:t>
      </w:r>
    </w:p>
    <w:p w:rsidR="00000000" w:rsidDel="00000000" w:rsidP="00000000" w:rsidRDefault="00000000" w:rsidRPr="00000000" w14:paraId="00000013">
      <w:pPr>
        <w:numPr>
          <w:ilvl w:val="3"/>
          <w:numId w:val="1"/>
        </w:numPr>
        <w:shd w:fill="ffffff" w:val="clear"/>
        <w:spacing w:after="0" w:afterAutospacing="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void vApplicationStackOverflowHook( TaskHandle_t *pxTask, signed char *pcTaskName );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hd w:fill="ffffff" w:val="clear"/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Inappropriate use of printf() and sprintf()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hd w:fill="ffffff" w:val="clear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Including it can massively increase the size of the executable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hd w:fill="ffffff" w:val="clear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It may, call malloc(), which might be invalid if a memory allocation scheme other than heap_3 is in use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hd w:fill="ffffff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printf() and sprintf() may require a stack that is many times bigger than would otherwise be required.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shd w:fill="ffffff" w:val="clear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Not recommended to use it inside the ISR.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hd w:fill="ffffff" w:val="clear"/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Printf-stdarg.c</w:t>
      </w:r>
    </w:p>
    <w:p w:rsidR="00000000" w:rsidDel="00000000" w:rsidP="00000000" w:rsidRDefault="00000000" w:rsidRPr="00000000" w14:paraId="0000001A">
      <w:pPr>
        <w:numPr>
          <w:ilvl w:val="3"/>
          <w:numId w:val="1"/>
        </w:numPr>
        <w:shd w:fill="ffffff" w:val="clear"/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Many of the FreeRTOS demonstration projects use a file called printf-stdarg.c, which provides a minimal and stack-efficient implementation of sprintf() that can be used in place of the</w:t>
      </w:r>
    </w:p>
    <w:p w:rsidR="00000000" w:rsidDel="00000000" w:rsidP="00000000" w:rsidRDefault="00000000" w:rsidRPr="00000000" w14:paraId="0000001B">
      <w:pPr>
        <w:numPr>
          <w:ilvl w:val="3"/>
          <w:numId w:val="1"/>
        </w:numPr>
        <w:shd w:fill="ffffff" w:val="clear"/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standard library version.</w:t>
      </w:r>
    </w:p>
    <w:p w:rsidR="00000000" w:rsidDel="00000000" w:rsidP="00000000" w:rsidRDefault="00000000" w:rsidRPr="00000000" w14:paraId="0000001C">
      <w:pPr>
        <w:numPr>
          <w:ilvl w:val="3"/>
          <w:numId w:val="1"/>
        </w:numPr>
        <w:shd w:fill="ffffff" w:val="clear"/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In most cases, this will permit a much smaller stack to be allocated to each task that calls sprintf() and related functions.</w:t>
      </w:r>
    </w:p>
    <w:p w:rsidR="00000000" w:rsidDel="00000000" w:rsidP="00000000" w:rsidRDefault="00000000" w:rsidRPr="00000000" w14:paraId="0000001D">
      <w:pPr>
        <w:numPr>
          <w:ilvl w:val="3"/>
          <w:numId w:val="1"/>
        </w:numPr>
        <w:shd w:fill="ffffff" w:val="clear"/>
        <w:spacing w:after="240" w:before="0" w:beforeAutospacing="0" w:lineRule="auto"/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Printf-stdarg.c is open source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freertos.org/a00111.html#heap_5" TargetMode="External"/><Relationship Id="rId10" Type="http://schemas.openxmlformats.org/officeDocument/2006/relationships/hyperlink" Target="https://www.freertos.org/a00111.html#heap_4" TargetMode="External"/><Relationship Id="rId9" Type="http://schemas.openxmlformats.org/officeDocument/2006/relationships/hyperlink" Target="https://www.freertos.org/a00111.html#heap_3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freertos.org/a00111.html" TargetMode="External"/><Relationship Id="rId7" Type="http://schemas.openxmlformats.org/officeDocument/2006/relationships/hyperlink" Target="https://www.freertos.org/a00111.html#heap_1" TargetMode="External"/><Relationship Id="rId8" Type="http://schemas.openxmlformats.org/officeDocument/2006/relationships/hyperlink" Target="https://www.freertos.org/a00111.html#heap_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