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473" w:rsidRDefault="00DE4FB3" w:rsidP="00DE4FB3">
      <w:pPr>
        <w:pStyle w:val="Title"/>
      </w:pPr>
      <w:r>
        <w:t>Observations:</w:t>
      </w:r>
    </w:p>
    <w:p w:rsidR="00511559" w:rsidRDefault="007464D6" w:rsidP="007464D6">
      <w:pPr>
        <w:pStyle w:val="Heading2"/>
      </w:pPr>
      <w:r>
        <w:t>Purchasing analysis (Gender) &amp; Gender demographics</w:t>
      </w:r>
    </w:p>
    <w:p w:rsidR="007464D6" w:rsidRDefault="008232FA" w:rsidP="007464D6">
      <w:pPr>
        <w:pStyle w:val="ListParagraph"/>
        <w:numPr>
          <w:ilvl w:val="0"/>
          <w:numId w:val="4"/>
        </w:numPr>
      </w:pPr>
      <w:r>
        <w:t xml:space="preserve">Overwhelming number of players </w:t>
      </w:r>
      <w:r w:rsidR="00C25F87">
        <w:t>(~</w:t>
      </w:r>
      <w:r>
        <w:t>84</w:t>
      </w:r>
      <w:r w:rsidR="00C25F87">
        <w:t>%)</w:t>
      </w:r>
      <w:r>
        <w:t xml:space="preserve"> are male, while female players are only ~14%. Looking at the average </w:t>
      </w:r>
      <w:r w:rsidR="00C25F87">
        <w:t>spent,</w:t>
      </w:r>
      <w:r>
        <w:t xml:space="preserve"> we see Females’ average purchase / person (4.47$) i</w:t>
      </w:r>
      <w:r w:rsidR="00C552F3">
        <w:t>s almost 10% higher than Male (</w:t>
      </w:r>
      <w:r>
        <w:t>average spent is 4.07$).</w:t>
      </w:r>
      <w:bookmarkStart w:id="0" w:name="_GoBack"/>
      <w:bookmarkEnd w:id="0"/>
    </w:p>
    <w:p w:rsidR="008232FA" w:rsidRPr="007464D6" w:rsidRDefault="008232FA" w:rsidP="008232FA">
      <w:pPr>
        <w:pStyle w:val="ListParagraph"/>
        <w:numPr>
          <w:ilvl w:val="1"/>
          <w:numId w:val="4"/>
        </w:numPr>
      </w:pPr>
      <w:r>
        <w:t>More women friendly games will get us more revenue</w:t>
      </w:r>
    </w:p>
    <w:p w:rsidR="00511559" w:rsidRDefault="00511559" w:rsidP="00511559">
      <w:pPr>
        <w:pStyle w:val="Heading2"/>
      </w:pPr>
      <w:r>
        <w:t>Purchasing analysis age</w:t>
      </w:r>
    </w:p>
    <w:p w:rsidR="00511559" w:rsidRDefault="00511559" w:rsidP="00511559">
      <w:pPr>
        <w:pStyle w:val="ListParagraph"/>
        <w:numPr>
          <w:ilvl w:val="0"/>
          <w:numId w:val="3"/>
        </w:numPr>
      </w:pPr>
      <w:r>
        <w:t>Dividi</w:t>
      </w:r>
      <w:r w:rsidR="00895EBD">
        <w:t xml:space="preserve">ng the </w:t>
      </w:r>
      <w:r w:rsidR="00855B9E">
        <w:t>player’s</w:t>
      </w:r>
      <w:r w:rsidR="00895EBD">
        <w:t xml:space="preserve"> data on age bins</w:t>
      </w:r>
      <w:r>
        <w:t xml:space="preserve">, we observed what is the average spent in each age bin. As expected </w:t>
      </w:r>
      <w:r w:rsidR="00855B9E">
        <w:t>(since</w:t>
      </w:r>
      <w:r>
        <w:t xml:space="preserve"> age 20-24 are the largest bin), revenue from age 20-24</w:t>
      </w:r>
      <w:r w:rsidR="00E3728D">
        <w:t xml:space="preserve"> are the highest. However, when we look at the highest spent / per</w:t>
      </w:r>
      <w:r w:rsidR="00D9123D">
        <w:t>son, age 35-39 (</w:t>
      </w:r>
      <w:r w:rsidR="00E3728D">
        <w:t>avg. spent 3.6</w:t>
      </w:r>
      <w:r w:rsidR="00C307B5">
        <w:t>$)</w:t>
      </w:r>
      <w:r w:rsidR="00E3728D">
        <w:t xml:space="preserve"> &amp; age &lt;10 </w:t>
      </w:r>
      <w:r w:rsidR="00D639D0">
        <w:t>(spent</w:t>
      </w:r>
      <w:r w:rsidR="00E3728D">
        <w:t xml:space="preserve"> 3.35$) shows the most potential for revenue growth.</w:t>
      </w:r>
    </w:p>
    <w:p w:rsidR="00E3728D" w:rsidRDefault="00E3728D" w:rsidP="00E3728D">
      <w:pPr>
        <w:pStyle w:val="ListParagraph"/>
        <w:numPr>
          <w:ilvl w:val="1"/>
          <w:numId w:val="3"/>
        </w:numPr>
      </w:pPr>
      <w:r>
        <w:t>If we include more games appealing to these age bins, there is scope for extra revenue</w:t>
      </w:r>
    </w:p>
    <w:p w:rsidR="00B32A88" w:rsidRDefault="00B32A88" w:rsidP="00B32A88">
      <w:pPr>
        <w:pStyle w:val="Heading2"/>
      </w:pPr>
      <w:r>
        <w:t>Most profitable items</w:t>
      </w:r>
    </w:p>
    <w:p w:rsidR="00B32A88" w:rsidRPr="00B32A88" w:rsidRDefault="00B32A88" w:rsidP="00B32A88">
      <w:pPr>
        <w:pStyle w:val="ListParagraph"/>
        <w:numPr>
          <w:ilvl w:val="0"/>
          <w:numId w:val="3"/>
        </w:numPr>
      </w:pPr>
      <w:r>
        <w:t xml:space="preserve">Analyzing the selling price &amp; revenue earned from top selling games, we concluded that the most profitable game (Final Critic) in fact does not have the highest item price (which is “Nirvana”, value 4.90$). We should look at raising item price for “Final critic” </w:t>
      </w:r>
      <w:r w:rsidR="00A15622">
        <w:t>to earn more revenue</w:t>
      </w:r>
      <w:r>
        <w:t xml:space="preserve">  </w:t>
      </w:r>
    </w:p>
    <w:p w:rsidR="00DE4FB3" w:rsidRDefault="00DE4FB3"/>
    <w:sectPr w:rsidR="00DE4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B2972"/>
    <w:multiLevelType w:val="hybridMultilevel"/>
    <w:tmpl w:val="DC0EC48C"/>
    <w:lvl w:ilvl="0" w:tplc="3D38EC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957D9"/>
    <w:multiLevelType w:val="hybridMultilevel"/>
    <w:tmpl w:val="179C2F8E"/>
    <w:lvl w:ilvl="0" w:tplc="6932F9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356AF5"/>
    <w:multiLevelType w:val="hybridMultilevel"/>
    <w:tmpl w:val="5A002FFE"/>
    <w:lvl w:ilvl="0" w:tplc="D214EC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8F7EA0"/>
    <w:multiLevelType w:val="hybridMultilevel"/>
    <w:tmpl w:val="36A82F4A"/>
    <w:lvl w:ilvl="0" w:tplc="4CEA0B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FB3"/>
    <w:rsid w:val="000628FB"/>
    <w:rsid w:val="00501A24"/>
    <w:rsid w:val="00511559"/>
    <w:rsid w:val="007464D6"/>
    <w:rsid w:val="007A0720"/>
    <w:rsid w:val="008232FA"/>
    <w:rsid w:val="00855B9E"/>
    <w:rsid w:val="00887EE1"/>
    <w:rsid w:val="00895EBD"/>
    <w:rsid w:val="00A15622"/>
    <w:rsid w:val="00B32A88"/>
    <w:rsid w:val="00C25F87"/>
    <w:rsid w:val="00C307B5"/>
    <w:rsid w:val="00C552F3"/>
    <w:rsid w:val="00D639D0"/>
    <w:rsid w:val="00D9123D"/>
    <w:rsid w:val="00DE4FB3"/>
    <w:rsid w:val="00E3728D"/>
    <w:rsid w:val="00F64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4FE33"/>
  <w15:chartTrackingRefBased/>
  <w15:docId w15:val="{99A94EBF-C40F-47F9-983C-83C2BDDB8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15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4F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115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11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sunandan barman</dc:creator>
  <cp:keywords/>
  <dc:description/>
  <cp:lastModifiedBy>sunandan barman</cp:lastModifiedBy>
  <cp:revision>14</cp:revision>
  <dcterms:created xsi:type="dcterms:W3CDTF">2020-07-11T02:00:00Z</dcterms:created>
  <dcterms:modified xsi:type="dcterms:W3CDTF">2020-07-11T03:45:00Z</dcterms:modified>
</cp:coreProperties>
</file>