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7C49"/>
    <w:p w14:paraId="518ABFE6"/>
    <w:p w14:paraId="54B3C1C1"/>
    <w:p w14:paraId="661FB4C2">
      <w:pPr>
        <w:pStyle w:val="10"/>
      </w:pPr>
      <w:r>
        <w:t>A3工具箱</w:t>
      </w:r>
    </w:p>
    <w:p w14:paraId="22560C45">
      <w:pPr>
        <w:spacing w:after="120"/>
        <w:jc w:val="center"/>
      </w:pPr>
      <w:r>
        <w:rPr>
          <w:color w:val="666666"/>
          <w:sz w:val="36"/>
          <w:szCs w:val="36"/>
        </w:rPr>
        <w:t>工具开发手册</w:t>
      </w:r>
    </w:p>
    <w:p w14:paraId="456ED5C2">
      <w:pPr>
        <w:spacing w:after="480"/>
        <w:jc w:val="center"/>
      </w:pPr>
      <w:r>
        <w:rPr>
          <w:color w:val="999999"/>
          <w:sz w:val="24"/>
          <w:szCs w:val="24"/>
        </w:rPr>
        <w:t>v1.1</w:t>
      </w:r>
    </w:p>
    <w:p w14:paraId="65961B25"/>
    <w:p w14:paraId="0430329F"/>
    <w:p w14:paraId="7C7AC20C"/>
    <w:p w14:paraId="5C06A279">
      <w:pPr>
        <w:pageBreakBefore/>
      </w:pPr>
    </w:p>
    <w:p w14:paraId="60A248CC">
      <w:pPr>
        <w:pStyle w:val="2"/>
      </w:pPr>
      <w:r>
        <w:t>目录</w:t>
      </w:r>
    </w:p>
    <w:p w14:paraId="4D8EB7AA">
      <w:r>
        <w:rPr>
          <w:sz w:val="22"/>
          <w:szCs w:val="22"/>
        </w:rPr>
        <w:t>1. 概述</w:t>
      </w:r>
    </w:p>
    <w:p w14:paraId="7D6AE12A">
      <w:r>
        <w:rPr>
          <w:sz w:val="22"/>
          <w:szCs w:val="22"/>
        </w:rPr>
        <w:t>2. 项目结构</w:t>
      </w:r>
    </w:p>
    <w:p w14:paraId="5CBC1080">
      <w:r>
        <w:rPr>
          <w:sz w:val="22"/>
          <w:szCs w:val="22"/>
        </w:rPr>
        <w:t>3. 工具开发流程</w:t>
      </w:r>
    </w:p>
    <w:p w14:paraId="1D5FB031">
      <w:r>
        <w:rPr>
          <w:sz w:val="22"/>
          <w:szCs w:val="22"/>
        </w:rPr>
        <w:t>4. IToolContext 接口详解</w:t>
      </w:r>
    </w:p>
    <w:p w14:paraId="5D080FC3">
      <w:r>
        <w:rPr>
          <w:sz w:val="22"/>
          <w:szCs w:val="22"/>
        </w:rPr>
        <w:t>5. 工具配置详解</w:t>
      </w:r>
    </w:p>
    <w:p w14:paraId="204B32C1">
      <w:r>
        <w:rPr>
          <w:sz w:val="22"/>
          <w:szCs w:val="22"/>
        </w:rPr>
        <w:t>6. 内置工具参考</w:t>
      </w:r>
    </w:p>
    <w:p w14:paraId="7B664C89">
      <w:r>
        <w:rPr>
          <w:sz w:val="22"/>
          <w:szCs w:val="22"/>
        </w:rPr>
        <w:t>7. 常见问题</w:t>
      </w:r>
    </w:p>
    <w:p>
      <w:r>
        <w:rPr>
          <w:sz w:val="22"/>
          <w:szCs w:val="22"/>
        </w:rPr>
        <w:t>8. TableCopyService 公共方法</w:t>
      </w:r>
    </w:p>
    <w:p w14:paraId="0C98D21E">
      <w:pPr>
        <w:pageBreakBefore/>
      </w:pPr>
    </w:p>
    <w:p w14:paraId="78ECFBE7">
      <w:pPr>
        <w:pStyle w:val="2"/>
      </w:pPr>
      <w:r>
        <w:t>1. 概述</w:t>
      </w:r>
    </w:p>
    <w:p w14:paraId="3778461B">
      <w:pPr>
        <w:spacing w:after="200"/>
      </w:pPr>
      <w:r>
        <w:t>A3工具箱采用插件化架构，提供了灵活的工具扩展机制。开发者可以通过编写自定义工具DLL，为工具箱添加新功能。</w:t>
      </w:r>
    </w:p>
    <w:p w14:paraId="7F3D357E">
      <w:pPr>
        <w:pStyle w:val="3"/>
      </w:pPr>
      <w:r>
        <w:t>1.1 插件系统特点</w:t>
      </w:r>
    </w:p>
    <w:p w14:paraId="5ABC9E39">
      <w:pPr>
        <w:pStyle w:val="16"/>
        <w:numPr>
          <w:ilvl w:val="0"/>
          <w:numId w:val="1"/>
        </w:numPr>
      </w:pPr>
      <w:r>
        <w:t>独立开发：工具作为独立DLL开发，不影响主程序</w:t>
      </w:r>
    </w:p>
    <w:p w14:paraId="27824A1E">
      <w:pPr>
        <w:pStyle w:val="16"/>
        <w:numPr>
          <w:ilvl w:val="0"/>
          <w:numId w:val="1"/>
        </w:numPr>
      </w:pPr>
      <w:r>
        <w:t>灵活配置：通过JSON文件配置工具，无需修改代码</w:t>
      </w:r>
    </w:p>
    <w:p w14:paraId="13BF76E2">
      <w:pPr>
        <w:pStyle w:val="16"/>
        <w:numPr>
          <w:ilvl w:val="0"/>
          <w:numId w:val="1"/>
        </w:numPr>
      </w:pPr>
      <w:r>
        <w:t>共享上下文：工具可访问当前账套信息，显示消息等</w:t>
      </w:r>
    </w:p>
    <w:p w14:paraId="57CB5901">
      <w:pPr>
        <w:pStyle w:val="16"/>
        <w:numPr>
          <w:ilvl w:val="0"/>
          <w:numId w:val="1"/>
        </w:numPr>
      </w:pPr>
      <w:r>
        <w:t>热加载：运行时自动扫描Plugins目录加载工具</w:t>
      </w:r>
    </w:p>
    <w:p w14:paraId="58AEF09B">
      <w:pPr>
        <w:pageBreakBefore/>
      </w:pPr>
    </w:p>
    <w:p w14:paraId="456C252A">
      <w:pPr>
        <w:pStyle w:val="2"/>
      </w:pPr>
      <w:r>
        <w:t>2. 项目结构</w:t>
      </w:r>
    </w:p>
    <w:p w14:paraId="27B752AF">
      <w:pPr>
        <w:pStyle w:val="3"/>
      </w:pPr>
      <w:r>
        <w:t>2.1 目录结构</w:t>
      </w:r>
    </w:p>
    <w:p w14:paraId="0177E00C">
      <w:pPr>
        <w:spacing w:after="120"/>
      </w:pPr>
      <w:r>
        <w:t>A3工具箱项目目录结构如下：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F2FF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3EA0393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目录/文件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0E89510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574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7329E3">
            <w:r>
              <w:rPr>
                <w:rFonts w:ascii="Consolas" w:hAnsi="Consolas" w:eastAsia="Consolas" w:cs="Consolas"/>
                <w:sz w:val="20"/>
                <w:szCs w:val="20"/>
              </w:rPr>
              <w:t>A3Tools/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9ACE94">
            <w:r>
              <w:rPr>
                <w:sz w:val="22"/>
                <w:szCs w:val="22"/>
              </w:rPr>
              <w:t>主程序项目</w:t>
            </w:r>
          </w:p>
        </w:tc>
      </w:tr>
      <w:tr w14:paraId="3C39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2CFB477">
            <w:r>
              <w:rPr>
                <w:rFonts w:ascii="Consolas" w:hAnsi="Consolas" w:eastAsia="Consolas" w:cs="Consolas"/>
                <w:sz w:val="20"/>
                <w:szCs w:val="20"/>
              </w:rPr>
              <w:t>A3Tools.Common/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452A81BC">
            <w:r>
              <w:rPr>
                <w:sz w:val="22"/>
                <w:szCs w:val="22"/>
              </w:rPr>
              <w:t>公共类库（Account、IToolContext、EncryptionService等共享类型）</w:t>
            </w:r>
          </w:p>
        </w:tc>
      </w:tr>
      <w:tr w14:paraId="2EE7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490E9F85">
            <w:r>
              <w:rPr>
                <w:rFonts w:ascii="Consolas" w:hAnsi="Consolas" w:eastAsia="Consolas" w:cs="Consolas"/>
                <w:sz w:val="20"/>
                <w:szCs w:val="20"/>
              </w:rPr>
              <w:t>Plugins/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E539EDF">
            <w:r>
              <w:rPr>
                <w:sz w:val="22"/>
                <w:szCs w:val="22"/>
              </w:rPr>
              <w:t>工具DLL放置目录（插件存放位置）</w:t>
            </w:r>
          </w:p>
        </w:tc>
      </w:tr>
      <w:tr w14:paraId="4B24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909C61">
            <w:r>
              <w:rPr>
                <w:rFonts w:ascii="Consolas" w:hAnsi="Consolas" w:eastAsia="Consolas" w:cs="Consolas"/>
                <w:sz w:val="20"/>
                <w:szCs w:val="20"/>
              </w:rPr>
              <w:t>Plugins/tools.json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117725">
            <w:r>
              <w:rPr>
                <w:sz w:val="22"/>
                <w:szCs w:val="22"/>
              </w:rPr>
              <w:t>工具配置文件，定义工具名称、类名、方法等</w:t>
            </w:r>
          </w:p>
        </w:tc>
      </w:tr>
      <w:tr w14:paraId="408E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1544FDF6">
            <w:r>
              <w:rPr>
                <w:rFonts w:ascii="Consolas" w:hAnsi="Consolas" w:eastAsia="Consolas" w:cs="Consolas"/>
                <w:sz w:val="20"/>
                <w:szCs w:val="20"/>
              </w:rPr>
              <w:t>Plugins/*.dll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092E2137">
            <w:r>
              <w:rPr>
                <w:sz w:val="22"/>
                <w:szCs w:val="22"/>
              </w:rPr>
              <w:t>工具类库文件（需添加引用才能编译通过）</w:t>
            </w:r>
          </w:p>
        </w:tc>
      </w:tr>
      <w:tr w14:paraId="75E4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3E9F2B">
            <w:r>
              <w:rPr>
                <w:rFonts w:ascii="Consolas" w:hAnsi="Consolas" w:eastAsia="Consolas" w:cs="Consolas"/>
                <w:sz w:val="20"/>
                <w:szCs w:val="20"/>
              </w:rPr>
              <w:t>DATA/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696F9B">
            <w:r>
              <w:rPr>
                <w:sz w:val="22"/>
                <w:szCs w:val="22"/>
              </w:rPr>
              <w:t>账套数据存储目录（accounts.json）</w:t>
            </w:r>
          </w:p>
        </w:tc>
      </w:tr>
      <w:tr w14:paraId="56D5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F50E810">
            <w:r>
              <w:rPr>
                <w:rFonts w:ascii="Consolas" w:hAnsi="Consolas" w:eastAsia="Consolas" w:cs="Consolas"/>
                <w:sz w:val="20"/>
                <w:szCs w:val="20"/>
              </w:rPr>
              <w:t>A3Tools.Plugins.Default/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7F8AF5E4">
            <w:r>
              <w:rPr>
                <w:sz w:val="22"/>
                <w:szCs w:val="22"/>
              </w:rPr>
              <w:t>内置工具项目（参考示例）</w:t>
            </w:r>
          </w:p>
        </w:tc>
      </w:tr>
    </w:tbl>
    <w:p w14:paraId="39B2C7AD">
      <w:pPr>
        <w:pageBreakBefore/>
      </w:pPr>
    </w:p>
    <w:p w14:paraId="757D77F4">
      <w:pPr>
        <w:pStyle w:val="2"/>
      </w:pPr>
      <w:r>
        <w:t>3. 工具开发流程</w:t>
      </w:r>
    </w:p>
    <w:p w14:paraId="245CF879">
      <w:pPr>
        <w:pStyle w:val="3"/>
      </w:pPr>
      <w:r>
        <w:t>3.1 创建工具类</w:t>
      </w:r>
    </w:p>
    <w:p w14:paraId="6D79F685">
      <w:pPr>
        <w:spacing w:after="120"/>
      </w:pPr>
      <w:r>
        <w:t>创建一个类，实现工具逻辑。以下是工具类的标准模板：</w:t>
      </w:r>
    </w:p>
    <w:p w14:paraId="54DB24F8">
      <w:pPr>
        <w:spacing w:before="120" w:after="60"/>
      </w:pPr>
      <w:r>
        <w:rPr>
          <w:rFonts w:ascii="Consolas" w:hAnsi="Consolas" w:eastAsia="Consolas" w:cs="Consolas"/>
          <w:color w:val="666666"/>
          <w:sz w:val="20"/>
          <w:szCs w:val="20"/>
        </w:rPr>
        <w:t>// MyTool.cs</w:t>
      </w:r>
    </w:p>
    <w:p w14:paraId="3C261B9E">
      <w:pPr>
        <w:spacing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using A3Tools.Models;  // 来自A3Tools.Common
using A3Tools.Plugins;
namespace MyTools;
public class MyCustomTool
{
    // 工具名称
    public string Name =&gt; "我的工具";
    // 工具描述
    public string Description =&gt; "这是我的自定义工具";
    // 执行方法（固定签名）
    public void Execute(Account? account, IToolContext context)
    {
        // 获取当前账套
        if (account == null)
        {
            context.ShowError("请先选择一个账套！");
            return;
        }
        // 显示消息
        context.ShowMessage($"当前账套：{account.Name}");
        // 显示窗体、执行业务逻辑等
    }
}</w:t>
      </w:r>
    </w:p>
    <w:p w14:paraId="56D24D6A">
      <w:pPr>
        <w:pStyle w:val="3"/>
      </w:pPr>
      <w:r>
        <w:t>3.2 编译工具类</w:t>
      </w:r>
    </w:p>
    <w:p w14:paraId="72A71551">
      <w:pPr>
        <w:spacing w:after="120"/>
      </w:pPr>
      <w:r>
        <w:t>将工具类编译为DLL文件。确保项目引用了以下必需的程序集：</w:t>
      </w:r>
    </w:p>
    <w:p w14:paraId="3B348E00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  <w:sz w:val="22"/>
          <w:szCs w:val="22"/>
        </w:rPr>
        <w:t>A3Tools.Common.dll</w:t>
      </w:r>
      <w:r>
        <w:t xml:space="preserve"> - 公共类库，提供接口定义和数据模型</w:t>
      </w:r>
    </w:p>
    <w:p w14:paraId="01207377">
      <w:pPr>
        <w:spacing w:after="200"/>
      </w:pPr>
      <w:r>
        <w:t>编译后将生成的DLL文件复制到Plugins目录。注意：工具项目应引用A3Tools.Common项目，而非主程序A3Tools项目，以避免产生多余的输出文件。</w:t>
      </w:r>
    </w:p>
    <w:p w14:paraId="0F0F9258">
      <w:pPr>
        <w:pStyle w:val="3"/>
      </w:pPr>
      <w:r>
        <w:t>3.3 配置工具</w:t>
      </w:r>
    </w:p>
    <w:p w14:paraId="0D70F5B2">
      <w:pPr>
        <w:spacing w:after="120"/>
      </w:pPr>
      <w:r>
        <w:t>在Plugins\tools.json中添加工具配置：</w:t>
      </w:r>
    </w:p>
    <w:p w14:paraId="6887D2C8">
      <w:pPr>
        <w:spacing w:before="120" w:after="60"/>
      </w:pPr>
      <w:r>
        <w:rPr>
          <w:rFonts w:ascii="Consolas" w:hAnsi="Consolas" w:eastAsia="Consolas" w:cs="Consolas"/>
          <w:color w:val="666666"/>
          <w:sz w:val="20"/>
          <w:szCs w:val="20"/>
        </w:rPr>
        <w:t>// tools.json</w:t>
      </w:r>
    </w:p>
    <w:p w14:paraId="37378482">
      <w:pPr>
        <w:spacing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{
  "tools": [
    {
      "name": "我的工具",
      "description": "这是我的自定义工具",
      "library": "MyTools.dll",
      "className": "MyTools.MyCustomTool",
      "methodName": "Execute",
      "enabled": true,
      "category": "数据库"
    }
  ]
}</w:t>
      </w:r>
    </w:p>
    <w:p w14:paraId="4C1AD44A">
      <w:pPr>
        <w:pStyle w:val="3"/>
      </w:pPr>
      <w:r>
        <w:t>3.4 使用工具</w:t>
      </w:r>
    </w:p>
    <w:p w14:paraId="2E9AC1E2">
      <w:pPr>
        <w:spacing w:after="200"/>
      </w:pPr>
      <w:r>
        <w:t>重新启动A3工具箱，新工具将自动出现在工具箱中。点击即可执行。</w:t>
      </w:r>
    </w:p>
    <w:p w14:paraId="45DFD232">
      <w:pPr>
        <w:pageBreakBefore/>
      </w:pPr>
    </w:p>
    <w:p w14:paraId="480CB144">
      <w:pPr>
        <w:pStyle w:val="2"/>
      </w:pPr>
      <w:r>
        <w:t>4. IToolContext 接口详解</w:t>
      </w:r>
    </w:p>
    <w:p w14:paraId="5E7BA395">
      <w:pPr>
        <w:spacing w:after="120"/>
      </w:pPr>
      <w:r>
        <w:t>IToolContext 是工具与主程序之间的桥梁，通过它工具可以访问各种资源：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600"/>
        <w:gridCol w:w="2960"/>
      </w:tblGrid>
      <w:tr w14:paraId="345FF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7D55F79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2B83FAC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4045C0E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返回值</w:t>
            </w:r>
          </w:p>
        </w:tc>
      </w:tr>
      <w:tr w14:paraId="0AA4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C49C68">
            <w:r>
              <w:rPr>
                <w:rFonts w:ascii="Consolas" w:hAnsi="Consolas" w:eastAsia="Consolas" w:cs="Consolas"/>
                <w:sz w:val="20"/>
                <w:szCs w:val="20"/>
              </w:rPr>
              <w:t>GetSelectedAccount()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41EEFD">
            <w:r>
              <w:rPr>
                <w:sz w:val="22"/>
                <w:szCs w:val="22"/>
              </w:rPr>
              <w:t>获取当前选中的账套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A99331">
            <w:r>
              <w:rPr>
                <w:sz w:val="22"/>
                <w:szCs w:val="22"/>
              </w:rPr>
              <w:t>Account?</w:t>
            </w:r>
          </w:p>
        </w:tc>
      </w:tr>
      <w:tr w14:paraId="7231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4707F3AB">
            <w:r>
              <w:rPr>
                <w:rFonts w:ascii="Consolas" w:hAnsi="Consolas" w:eastAsia="Consolas" w:cs="Consolas"/>
                <w:sz w:val="20"/>
                <w:szCs w:val="20"/>
              </w:rPr>
              <w:t>GetSelectedAccountCode()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28CAA16">
            <w:r>
              <w:rPr>
                <w:sz w:val="22"/>
                <w:szCs w:val="22"/>
              </w:rPr>
              <w:t>获取当前选中的账套代码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6FC9F934">
            <w:r>
              <w:rPr>
                <w:sz w:val="22"/>
                <w:szCs w:val="22"/>
              </w:rPr>
              <w:t>string?</w:t>
            </w:r>
          </w:p>
        </w:tc>
      </w:tr>
      <w:tr w14:paraId="442B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2DB3D6B5">
            <w:r>
              <w:rPr>
                <w:rFonts w:ascii="Consolas" w:hAnsi="Consolas" w:eastAsia="Consolas" w:cs="Consolas"/>
                <w:sz w:val="20"/>
                <w:szCs w:val="20"/>
              </w:rPr>
              <w:t>GetAllAccounts()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00806F97">
            <w:r>
              <w:rPr>
                <w:sz w:val="22"/>
                <w:szCs w:val="22"/>
              </w:rPr>
              <w:t>获取所有账套列表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144EDFCE">
            <w:r>
              <w:rPr>
                <w:sz w:val="22"/>
                <w:szCs w:val="22"/>
              </w:rPr>
              <w:t>List&lt;Account&gt;</w:t>
            </w:r>
          </w:p>
        </w:tc>
      </w:tr>
      <w:tr w14:paraId="5987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F8CC47">
            <w:r>
              <w:rPr>
                <w:rFonts w:ascii="Consolas" w:hAnsi="Consolas" w:eastAsia="Consolas" w:cs="Consolas"/>
                <w:sz w:val="20"/>
                <w:szCs w:val="20"/>
              </w:rPr>
              <w:t>ShowMessage(msg)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050707">
            <w:r>
              <w:rPr>
                <w:sz w:val="22"/>
                <w:szCs w:val="22"/>
              </w:rPr>
              <w:t>显示普通消息提示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2A3BD3">
            <w:r>
              <w:rPr>
                <w:sz w:val="22"/>
                <w:szCs w:val="22"/>
              </w:rPr>
              <w:t>void</w:t>
            </w:r>
          </w:p>
        </w:tc>
      </w:tr>
      <w:tr w14:paraId="62AB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0DFE1A34">
            <w:r>
              <w:rPr>
                <w:rFonts w:ascii="Consolas" w:hAnsi="Consolas" w:eastAsia="Consolas" w:cs="Consolas"/>
                <w:sz w:val="20"/>
                <w:szCs w:val="20"/>
              </w:rPr>
              <w:t>ShowError(msg)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B2CC4A8">
            <w:r>
              <w:rPr>
                <w:sz w:val="22"/>
                <w:szCs w:val="22"/>
              </w:rPr>
              <w:t>显示错误提示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4A334A1">
            <w:r>
              <w:rPr>
                <w:sz w:val="22"/>
                <w:szCs w:val="22"/>
              </w:rPr>
              <w:t>void</w:t>
            </w:r>
          </w:p>
        </w:tc>
      </w:tr>
    </w:tbl>
    <w:p w14:paraId="0054348A">
      <w:pPr>
        <w:pageBreakBefore/>
      </w:pPr>
    </w:p>
    <w:p w14:paraId="497531ED">
      <w:pPr>
        <w:pStyle w:val="2"/>
      </w:pPr>
      <w:r>
        <w:t>5. 工具配置详解</w:t>
      </w:r>
    </w:p>
    <w:p w14:paraId="36F11F0A">
      <w:pPr>
        <w:spacing w:after="120"/>
      </w:pPr>
      <w:r>
        <w:t>tools.json 配置文件用于定义工具箱中的工具列表：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960"/>
      </w:tblGrid>
      <w:tr w14:paraId="309D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1A4A598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7B475C9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必填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</w:tcPr>
          <w:p w14:paraId="3A11DC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4CB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EEF4E1">
            <w:r>
              <w:rPr>
                <w:rFonts w:ascii="Consolas" w:hAnsi="Consolas" w:eastAsia="Consolas" w:cs="Consolas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95FF2C">
            <w:r>
              <w:rPr>
                <w:sz w:val="22"/>
                <w:szCs w:val="22"/>
              </w:rPr>
              <w:t>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D54E5B">
            <w:r>
              <w:rPr>
                <w:sz w:val="22"/>
                <w:szCs w:val="22"/>
              </w:rPr>
              <w:t>工具显示名称</w:t>
            </w:r>
          </w:p>
        </w:tc>
      </w:tr>
      <w:tr w14:paraId="7CBB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6A41D7C1">
            <w:r>
              <w:rPr>
                <w:rFonts w:ascii="Consolas" w:hAnsi="Consolas" w:eastAsia="Consolas" w:cs="Consolas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4D496B1C">
            <w:r>
              <w:rPr>
                <w:sz w:val="22"/>
                <w:szCs w:val="22"/>
              </w:rPr>
              <w:t>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9FD4E8F">
            <w:r>
              <w:rPr>
                <w:sz w:val="22"/>
                <w:szCs w:val="22"/>
              </w:rPr>
              <w:t>工具功能描述</w:t>
            </w:r>
          </w:p>
        </w:tc>
      </w:tr>
      <w:tr w14:paraId="5859B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F03993">
            <w:r>
              <w:rPr>
                <w:rFonts w:ascii="Consolas" w:hAnsi="Consolas" w:eastAsia="Consolas" w:cs="Consolas"/>
                <w:sz w:val="20"/>
                <w:szCs w:val="20"/>
              </w:rPr>
              <w:t>library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AC084C">
            <w:r>
              <w:rPr>
                <w:sz w:val="22"/>
                <w:szCs w:val="22"/>
              </w:rPr>
              <w:t>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B08575">
            <w:r>
              <w:rPr>
                <w:sz w:val="22"/>
                <w:szCs w:val="22"/>
              </w:rPr>
              <w:t>DLL文件名，如 MyTool.dll</w:t>
            </w:r>
          </w:p>
        </w:tc>
      </w:tr>
      <w:tr w14:paraId="0C32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41FD8A2F">
            <w:r>
              <w:rPr>
                <w:rFonts w:ascii="Consolas" w:hAnsi="Consolas" w:eastAsia="Consolas" w:cs="Consolas"/>
                <w:sz w:val="20"/>
                <w:szCs w:val="20"/>
              </w:rPr>
              <w:t>className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739B5B18">
            <w:r>
              <w:rPr>
                <w:sz w:val="22"/>
                <w:szCs w:val="22"/>
              </w:rPr>
              <w:t>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2ADAC9FC">
            <w:r>
              <w:rPr>
                <w:sz w:val="22"/>
                <w:szCs w:val="22"/>
              </w:rPr>
              <w:t>完整类名，命名空间+类名</w:t>
            </w:r>
          </w:p>
        </w:tc>
      </w:tr>
      <w:tr w14:paraId="4F0B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51A9DA">
            <w:r>
              <w:rPr>
                <w:rFonts w:ascii="Consolas" w:hAnsi="Consolas" w:eastAsia="Consolas" w:cs="Consolas"/>
                <w:sz w:val="20"/>
                <w:szCs w:val="20"/>
              </w:rPr>
              <w:t>methodName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C5793C">
            <w:r>
              <w:rPr>
                <w:sz w:val="22"/>
                <w:szCs w:val="22"/>
              </w:rPr>
              <w:t>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80A7AE">
            <w:r>
              <w:rPr>
                <w:sz w:val="22"/>
                <w:szCs w:val="22"/>
              </w:rPr>
              <w:t>执行的方法名（固定为Execute）</w:t>
            </w:r>
          </w:p>
        </w:tc>
      </w:tr>
      <w:tr w14:paraId="11450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E924C47">
            <w:r>
              <w:rPr>
                <w:rFonts w:ascii="Consolas" w:hAnsi="Consolas" w:eastAsia="Consolas" w:cs="Consolas"/>
                <w:sz w:val="20"/>
                <w:szCs w:val="20"/>
              </w:rPr>
              <w:t>enabled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6B29792">
            <w:r>
              <w:rPr>
                <w:sz w:val="22"/>
                <w:szCs w:val="22"/>
              </w:rPr>
              <w:t>否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4974C795">
            <w:r>
              <w:rPr>
                <w:sz w:val="22"/>
                <w:szCs w:val="22"/>
              </w:rPr>
              <w:t>是否启用，默认true</w:t>
            </w:r>
          </w:p>
        </w:tc>
      </w:tr>
      <w:tr w14:paraId="02A5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32B9C8">
            <w:r>
              <w:rPr>
                <w:rFonts w:ascii="Consolas" w:hAnsi="Consolas" w:eastAsia="Consolas" w:cs="Consolas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1B7448">
            <w:r>
              <w:rPr>
                <w:sz w:val="22"/>
                <w:szCs w:val="22"/>
              </w:rPr>
              <w:t>否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B8A8A4">
            <w:r>
              <w:rPr>
                <w:sz w:val="22"/>
                <w:szCs w:val="22"/>
              </w:rPr>
              <w:t>工具分类，默认"其他"</w:t>
            </w:r>
          </w:p>
        </w:tc>
      </w:tr>
    </w:tbl>
    <w:p w14:paraId="23120709">
      <w:pPr>
        <w:pageBreakBefore/>
      </w:pPr>
    </w:p>
    <w:p w14:paraId="1CA30855">
      <w:pPr>
        <w:pStyle w:val="2"/>
      </w:pPr>
      <w:r>
        <w:t>6. 内置工具参考</w:t>
      </w:r>
    </w:p>
    <w:p w14:paraId="484C16B1">
      <w:pPr>
        <w:spacing w:after="120"/>
      </w:pPr>
      <w:r>
        <w:t>A3Tools.Plugins.Default 项目包含了</w:t>
      </w:r>
      <w:r>
        <w:rPr>
          <w:rFonts w:hint="eastAsia"/>
          <w:lang w:val="en-US" w:eastAsia="zh-CN"/>
        </w:rPr>
        <w:t>3</w:t>
      </w:r>
      <w:r>
        <w:t>个内置工具，可作为开发参考：</w:t>
      </w:r>
    </w:p>
    <w:p w14:paraId="77141D33">
      <w:pPr>
        <w:pStyle w:val="3"/>
      </w:pPr>
      <w:r>
        <w:t>6.</w:t>
      </w:r>
      <w:r>
        <w:rPr>
          <w:rFonts w:hint="eastAsia"/>
          <w:lang w:val="en-US" w:eastAsia="zh-CN"/>
        </w:rPr>
        <w:t>1</w:t>
      </w:r>
      <w:r>
        <w:t xml:space="preserve"> CrossDbCopyTableTool - 跨库复制表结构</w:t>
      </w:r>
    </w:p>
    <w:p w14:paraId="05135594">
      <w:pPr>
        <w:spacing w:after="200"/>
      </w:pPr>
      <w:r>
        <w:t>弹出窗体，支持将源数据库的表结构复制到目标数据库，是功能最完整的工具示例。</w:t>
      </w:r>
    </w:p>
    <w:p w14:paraId="754601B4">
      <w:pPr>
        <w:pStyle w:val="3"/>
      </w:pPr>
      <w:r>
        <w:t>6.</w:t>
      </w:r>
      <w:r>
        <w:rPr>
          <w:rFonts w:hint="eastAsia"/>
          <w:lang w:val="en-US" w:eastAsia="zh-CN"/>
        </w:rPr>
        <w:t>2</w:t>
      </w:r>
      <w:r>
        <w:t xml:space="preserve"> CrossDbCopyWinFormTool - 跨库复制Win表单</w:t>
      </w:r>
    </w:p>
    <w:p w14:paraId="1EFDB732">
      <w:pPr>
        <w:spacing w:after="200"/>
      </w:pPr>
      <w:r>
        <w:t>通过OBJECTGUID复制Win表单到目标账套。</w:t>
      </w:r>
    </w:p>
    <w:p w14:paraId="669C8826">
      <w:pPr>
        <w:pStyle w:val="3"/>
      </w:pPr>
      <w:r>
        <w:t>6.</w:t>
      </w:r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t xml:space="preserve"> CrossDbCopyAppFormTool - 跨库复制APP表单</w:t>
      </w:r>
    </w:p>
    <w:p w14:paraId="1F10FB87">
      <w:pPr>
        <w:spacing w:after="200"/>
      </w:pPr>
      <w:r>
        <w:t>通过OBJECTGUID复制APP表单到目标账套。</w:t>
      </w:r>
    </w:p>
    <w:p w14:paraId="7A386C26">
      <w:pPr>
        <w:pageBreakBefore/>
      </w:pPr>
    </w:p>
    <w:p w14:paraId="008CE57B">
      <w:pPr>
        <w:pStyle w:val="2"/>
      </w:pPr>
      <w:r>
        <w:t>7. 常见问题</w:t>
      </w:r>
    </w:p>
    <w:p w14:paraId="44E931A5">
      <w:pPr>
        <w:pStyle w:val="3"/>
      </w:pPr>
      <w:r>
        <w:t>Q1: 工具不显示在工具箱中？</w:t>
      </w:r>
    </w:p>
    <w:p w14:paraId="539BB020">
      <w:pPr>
        <w:pStyle w:val="16"/>
        <w:numPr>
          <w:ilvl w:val="0"/>
          <w:numId w:val="3"/>
        </w:numPr>
      </w:pPr>
      <w:r>
        <w:t>检查DLL是否放在Plugins目录</w:t>
      </w:r>
    </w:p>
    <w:p w14:paraId="12C434DA">
      <w:pPr>
        <w:pStyle w:val="16"/>
        <w:numPr>
          <w:ilvl w:val="0"/>
          <w:numId w:val="3"/>
        </w:numPr>
      </w:pPr>
      <w:r>
        <w:t>检查tools.json中配置是否正确</w:t>
      </w:r>
    </w:p>
    <w:p w14:paraId="316929D2">
      <w:pPr>
        <w:pStyle w:val="16"/>
        <w:numPr>
          <w:ilvl w:val="0"/>
          <w:numId w:val="3"/>
        </w:numPr>
      </w:pPr>
      <w:r>
        <w:t>检查类名和方法名是否匹配</w:t>
      </w:r>
    </w:p>
    <w:p w14:paraId="677F82A8">
      <w:pPr>
        <w:pStyle w:val="16"/>
        <w:numPr>
          <w:ilvl w:val="0"/>
          <w:numId w:val="3"/>
        </w:numPr>
      </w:pPr>
      <w:r>
        <w:t>重启程序使配置生效</w:t>
      </w:r>
    </w:p>
    <w:p w14:paraId="25B263B1">
      <w:pPr>
        <w:spacing w:after="200"/>
      </w:pPr>
    </w:p>
    <w:p w14:paraId="602A97C9">
      <w:pPr>
        <w:pStyle w:val="3"/>
      </w:pPr>
      <w:r>
        <w:t>Q2: 编译报错找不到A3Tools.Common.dll？</w:t>
      </w:r>
    </w:p>
    <w:p w14:paraId="12DCD784">
      <w:pPr>
        <w:spacing w:after="200"/>
      </w:pPr>
      <w:r>
        <w:t>需要在项目中添加A3Tools.Common项目引用，或者直接引用编译好的A3Tools.Common.dll。注意：不要直接引用A3Tools主项目，否则会导致A3Tools.exe被复制到插件目录。</w:t>
      </w:r>
    </w:p>
    <w:p w14:paraId="36EA1B13">
      <w:pPr>
        <w:pStyle w:val="3"/>
      </w:pPr>
      <w:r>
        <w:t>Q3: 如何调试工具？</w:t>
      </w:r>
    </w:p>
    <w:p w14:paraId="4EDE8B97">
      <w:pPr>
        <w:pStyle w:val="16"/>
        <w:numPr>
          <w:ilvl w:val="0"/>
          <w:numId w:val="4"/>
        </w:numPr>
      </w:pPr>
      <w:r>
        <w:t>在VS中打开A3Tools解决方案</w:t>
      </w:r>
    </w:p>
    <w:p w14:paraId="315CFCB3">
      <w:pPr>
        <w:pStyle w:val="16"/>
        <w:numPr>
          <w:ilvl w:val="0"/>
          <w:numId w:val="4"/>
        </w:numPr>
      </w:pPr>
      <w:r>
        <w:t>将你的工具项目添加到解决方案</w:t>
      </w:r>
    </w:p>
    <w:p w14:paraId="28F3D9C7">
      <w:pPr>
        <w:pStyle w:val="16"/>
        <w:numPr>
          <w:ilvl w:val="0"/>
          <w:numId w:val="4"/>
        </w:numPr>
      </w:pPr>
      <w:r>
        <w:t>添加对A3Tools.Common项目的引用</w:t>
      </w:r>
    </w:p>
    <w:p w14:paraId="067B7B18">
      <w:pPr>
        <w:pStyle w:val="16"/>
        <w:numPr>
          <w:ilvl w:val="0"/>
          <w:numId w:val="4"/>
        </w:numPr>
      </w:pPr>
      <w:r>
        <w:t>设置断点，开始调试</w:t>
      </w:r>
    </w:p>
    <w:p w14:paraId="1B7B9412">
      <w:pPr>
        <w:pStyle w:val="3"/>
      </w:pPr>
      <w:r>
        <w:t>Q4: 工具可以弹出窗体吗？</w:t>
      </w:r>
    </w:p>
    <w:p w14:paraId="31D1AD90">
      <w:pPr>
        <w:spacing w:after="200"/>
      </w:pPr>
      <w:r>
        <w:t>可以。参考CrossDbCopyTableTool，它弹出一个完整的WinForms窗体进行交互。</w:t>
      </w:r>
    </w:p>
    <w:p w14:paraId="8S001">
      <w:pPr>
        <w:pageBreakBefore/>
      </w:pPr>
    </w:p>
    <w:p w14:paraId="8S002">
      <w:pPr>
        <w:pStyle w:val="2"/>
      </w:pPr>
      <w:r>
        <w:rPr>
          <w:color w:val="333333"/>
          <w:sz w:val="20"/>
          <w:szCs w:val="20"/>
        </w:rPr>
        <w:t>8. TableCopyService 公共方法</w:t>
      </w:r>
    </w:p>
    <w:p w14:paraId="8S003">
      <w:pPr>
        <w:spacing w:after="120"/>
      </w:pPr>
      <w:r>
        <w:rPr>
          <w:color w:val="333333"/>
          <w:sz w:val="20"/>
          <w:szCs w:val="20"/>
        </w:rPr>
        <w:t>TableCopyService 属于 A3Tools.Common.Services 命名空间，提供跨库表数据复制的统一实现。所有跨库复制工具均调用此类，不再各自实现重复方法。</w:t>
      </w:r>
    </w:p>
    <w:p w14:paraId="8S004">
      <w:pPr>
        <w:spacing w:after="60"/>
      </w:pPr>
      <w:r>
        <w:rPr>
          <w:rFonts w:ascii="Consolas" w:hAnsi="Consolas" w:eastAsia="Consolas"/>
          <w:color w:val="666666"/>
          <w:sz w:val="20"/>
          <w:szCs w:val="20"/>
        </w:rPr>
        <w:t>// 命名空间</w:t>
      </w:r>
    </w:p>
    <w:p w14:paraId="8S005">
      <w:pPr>
        <w:spacing w:after="200"/>
      </w:pPr>
      <w:r>
        <w:rPr>
          <w:rFonts w:ascii="Consolas" w:hAnsi="Consolas" w:eastAsia="Consolas"/>
          <w:color w:val="333333"/>
          <w:sz w:val="20"/>
          <w:szCs w:val="20"/>
        </w:rPr>
        <w:t>using A3Tools.Services;</w:t>
      </w:r>
    </w:p>
    <w:p w14:paraId="8S006">
      <w:pPr>
        <w:pStyle w:val="3"/>
      </w:pPr>
      <w:r>
        <w:rPr>
          <w:color w:val="333333"/>
          <w:sz w:val="20"/>
          <w:szCs w:val="20"/>
        </w:rPr>
        <w:t>8.1 CopyTableData - 按条件字段复制</w:t>
      </w:r>
    </w:p>
    <w:p w14:paraId="8S007">
      <w:pPr>
        <w:spacing w:after="120"/>
      </w:pPr>
      <w:r>
        <w:rPr>
          <w:color w:val="333333"/>
          <w:sz w:val="20"/>
          <w:szCs w:val="20"/>
        </w:rPr>
        <w:t>根据单个条件字段和值，从源库复制整表数据到目标库。</w:t>
      </w:r>
    </w:p>
    <w:p w14:paraId="8S008">
      <w:pPr>
        <w:spacing w:after="200"/>
      </w:pPr>
      <w:r>
        <w:rPr>
          <w:rFonts w:ascii="Consolas" w:hAnsi="Consolas" w:eastAsia="Consolas"/>
          <w:color w:val="333333"/>
          <w:sz w:val="20"/>
          <w:szCs w:val="20"/>
        </w:rPr>
        <w:t>TableCopyService.CopyTableData(srcConn, tgtConn, "S_OBJECT", "GUID", objectGuid, deleteFirst, "[表]");</w:t>
      </w:r>
    </w:p>
    <w:p w14:paraId="8S009">
      <w:pPr>
        <w:pStyle w:val="3"/>
      </w:pPr>
      <w:r>
        <w:rPr>
          <w:color w:val="333333"/>
          <w:sz w:val="20"/>
          <w:szCs w:val="20"/>
        </w:rPr>
        <w:t>8.2 CopyTableDataByParentGuid - 按父GUID批量复制子表</w:t>
      </w:r>
    </w:p>
    <w:p w14:paraId="8S010">
      <w:pPr>
        <w:spacing w:after="120"/>
      </w:pPr>
      <w:r>
        <w:rPr>
          <w:color w:val="333333"/>
          <w:sz w:val="20"/>
          <w:szCs w:val="20"/>
        </w:rPr>
        <w:t>根据父表GUID字段，批量复制所有子表记录到目标库。适用于主-子表结构的整体复制（如 S_CONTROL 和 S_CONTROLDETAIL）。</w:t>
      </w:r>
    </w:p>
    <w:p w14:paraId="8S011">
      <w:pPr>
        <w:spacing w:after="200"/>
      </w:pPr>
      <w:r>
        <w:rPr>
          <w:rFonts w:ascii="Consolas" w:hAnsi="Consolas" w:eastAsia="Consolas"/>
          <w:color w:val="333333"/>
          <w:sz w:val="20"/>
          <w:szCs w:val="20"/>
        </w:rPr>
        <w:t>TableCopyService.CopyTableDataByParentGuid(srcConn, tgtConn, "S_CONTROL", "OBJECTGUID", objectGuid, deleteFirst, "[表单]");</w:t>
      </w:r>
    </w:p>
    <w:p w14:paraId="8S012">
      <w:pPr>
        <w:pStyle w:val="3"/>
      </w:pPr>
      <w:r>
        <w:rPr>
          <w:color w:val="333333"/>
          <w:sz w:val="20"/>
          <w:szCs w:val="20"/>
        </w:rPr>
        <w:t>8.3 GetTableColumns - 获取表列名列表</w:t>
      </w:r>
    </w:p>
    <w:p w14:paraId="8S013">
      <w:pPr>
        <w:spacing w:after="120"/>
      </w:pPr>
      <w:r>
        <w:rPr>
          <w:color w:val="333333"/>
          <w:sz w:val="20"/>
          <w:szCs w:val="20"/>
        </w:rPr>
        <w:t>查询目标数据库某表的列名列表（按 ORDINAL_POSITION 排序），用于构建 SELECT 和 SqlBulkCopy 列映射。</w:t>
      </w:r>
    </w:p>
    <w:p w14:paraId="8S014">
      <w:pPr>
        <w:spacing w:after="200"/>
      </w:pPr>
      <w:r>
        <w:rPr>
          <w:rFonts w:ascii="Consolas" w:hAnsi="Consolas" w:eastAsia="Consolas"/>
          <w:color w:val="333333"/>
          <w:sz w:val="20"/>
          <w:szCs w:val="20"/>
        </w:rPr>
        <w:t>var columns = TableCopyService.GetTableColumns(tgtConn, "S_OBJECT");</w:t>
      </w:r>
    </w:p>
    <w:p w:rsidR="13DCE28B" w:rsidRDefault="13DCE28B" w:rsidP="13DCE28B" w14:paraId="65ED6B99" w14:textId="04F3BF95">
      <w:r w:rsidR="13DCE28B">
        <w:br w:type="page"/>
      </w:r>
    </w:p>
    <w:p w14:paraId="2890E35E">
      <w:pPr>
        <w:spacing w:before="480"/>
        <w:jc w:val="center"/>
      </w:pPr>
      <w:r>
        <w:rPr>
          <w:color w:val="999999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2C306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F79CF">
    <w:pPr>
      <w:jc w:val="right"/>
    </w:pPr>
    <w:r>
      <w:rPr>
        <w:color w:val="999999"/>
        <w:sz w:val="18"/>
        <w:szCs w:val="18"/>
      </w:rPr>
      <w:t>A3工具箱 - 开发手册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61CEB6A"/>
    <w:rsid w:val="061CEB6A"/>
    <w:rsid w:val="3609652D"/>
    <w:rsid w:val="13DCE28B"/>
    <w:rsid w:val="083C0694"/>
    <w:rsid w:val="921BCB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891C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before="240" w:after="120"/>
      <w:jc w:val="center"/>
    </w:pPr>
    <w:rPr>
      <w:rFonts w:ascii="微软雅黑" w:hAnsi="微软雅黑" w:eastAsia="微软雅黑" w:cs="微软雅黑"/>
      <w:b/>
      <w:bCs/>
      <w:color w:val="000000"/>
      <w:sz w:val="52"/>
      <w:szCs w:val="52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Code"/>
    <w:qFormat/>
    <w:uiPriority w:val="0"/>
    <w:pPr>
      <w:spacing w:before="120" w:after="120"/>
    </w:pPr>
    <w:rPr>
      <w:rFonts w:ascii="Consolas" w:hAnsi="Consolas" w:eastAsia="Consolas" w:cs="Consolas"/>
      <w:color w:val="333333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824</Words>
  <Characters>1658</Characters>
  <TotalTime>2</TotalTime>
  <ScaleCrop>false</ScaleCrop>
  <LinksUpToDate>false</LinksUpToDate>
  <CharactersWithSpaces>1912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2026-04-22T08:28:00Z</dcterms:created>
  <dc:creator>Un-named</dc:creator>
  <cp:lastModifiedBy>dhd</cp:lastModifiedBy>
  <dcterms:modified xsi:type="dcterms:W3CDTF">2026-04-27T14:03:16Z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eyJoZGlkIjoiZTNiMmJjMGUyMDNhMGI0MjllZTc4OTE3ODRjOTBjMWQiLCJ1c2VySWQiOiI1NDg2MzQxNzUifQ==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25CC39F35AA44A56A38F36790970FAFB_12</vt:lpwstr>
  </property>
</Properties>
</file>