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851E" w14:textId="2171AB81" w:rsidR="004C5595" w:rsidRDefault="004C5595">
      <w:pPr>
        <w:rPr>
          <w:b/>
          <w:bCs/>
          <w:sz w:val="36"/>
          <w:szCs w:val="36"/>
        </w:rPr>
      </w:pPr>
      <w:r w:rsidRPr="004C5595">
        <w:rPr>
          <w:b/>
          <w:bCs/>
          <w:sz w:val="36"/>
          <w:szCs w:val="36"/>
        </w:rPr>
        <w:t>FILER-DEBUGGER OVERVIEW</w:t>
      </w:r>
    </w:p>
    <w:p w14:paraId="12F40A05" w14:textId="6D2C662E" w:rsidR="004C5595" w:rsidRDefault="004C5595">
      <w:pPr>
        <w:rPr>
          <w:sz w:val="24"/>
          <w:szCs w:val="24"/>
        </w:rPr>
      </w:pPr>
      <w:r>
        <w:rPr>
          <w:sz w:val="24"/>
          <w:szCs w:val="24"/>
        </w:rPr>
        <w:t>The Filer-Debugger is designed to enable high level debugging of p-System programs. Code can either be debugged at the p-Code level or at the Pascal source code level.</w:t>
      </w:r>
      <w:r w:rsidR="008C0310">
        <w:rPr>
          <w:sz w:val="24"/>
          <w:szCs w:val="24"/>
        </w:rPr>
        <w:t xml:space="preserve"> Code can be single stepped either one p-Code opcode at a time or one source code line at a time.</w:t>
      </w:r>
      <w:r w:rsidR="00FA3C02">
        <w:rPr>
          <w:sz w:val="24"/>
          <w:szCs w:val="24"/>
        </w:rPr>
        <w:t xml:space="preserve"> Breakpoints can be set on any p-Code location (and in effect on any source code line). Local and or global variables can be watched. Most different versions of the p-System (VI.4, VI.5, VII, V4.2.2) can be debugged. </w:t>
      </w:r>
    </w:p>
    <w:p w14:paraId="56675A9E" w14:textId="317604B4" w:rsidR="00FA3C02" w:rsidRDefault="00BD2C4A" w:rsidP="00BD2C4A">
      <w:pPr>
        <w:pStyle w:val="MyHeadersBold"/>
      </w:pPr>
      <w:r>
        <w:t>TABSHEET: P-Code/Source</w:t>
      </w:r>
    </w:p>
    <w:p w14:paraId="53E13B17" w14:textId="66B23027" w:rsidR="00BD2C4A" w:rsidRDefault="00BD2C4A" w:rsidP="00BD2C4A">
      <w:pPr>
        <w:pStyle w:val="MyHeadersBold"/>
      </w:pPr>
      <w:r>
        <w:t>This Tabsheet shows many of the most import pieces of information when debugging including:</w:t>
      </w:r>
    </w:p>
    <w:p w14:paraId="375C0FBC" w14:textId="6BA5411A" w:rsidR="00BD2C4A" w:rsidRDefault="00BD2C4A" w:rsidP="00BD2C4A">
      <w:pPr>
        <w:pStyle w:val="MyHeadersBold"/>
        <w:numPr>
          <w:ilvl w:val="0"/>
          <w:numId w:val="1"/>
        </w:numPr>
      </w:pPr>
      <w:r w:rsidRPr="000337BE">
        <w:rPr>
          <w:i/>
          <w:iCs/>
        </w:rPr>
        <w:t>Source Code</w:t>
      </w:r>
      <w:r>
        <w:t xml:space="preserve"> (If available</w:t>
      </w:r>
      <w:r w:rsidR="000337BE">
        <w:t xml:space="preserve"> in the debugger database</w:t>
      </w:r>
      <w:r>
        <w:t>)</w:t>
      </w:r>
    </w:p>
    <w:p w14:paraId="6D98C979" w14:textId="3084B5FF" w:rsidR="00BD2C4A" w:rsidRPr="000337BE" w:rsidRDefault="00BD2C4A" w:rsidP="00BD2C4A">
      <w:pPr>
        <w:pStyle w:val="MyHeadersBold"/>
        <w:numPr>
          <w:ilvl w:val="0"/>
          <w:numId w:val="1"/>
        </w:numPr>
        <w:rPr>
          <w:i/>
          <w:iCs/>
        </w:rPr>
      </w:pPr>
      <w:r w:rsidRPr="000337BE">
        <w:rPr>
          <w:i/>
          <w:iCs/>
        </w:rPr>
        <w:t>P-Code</w:t>
      </w:r>
    </w:p>
    <w:p w14:paraId="29AED73B" w14:textId="15642BE0" w:rsidR="00BD2C4A" w:rsidRDefault="00BD2C4A" w:rsidP="00BD2C4A">
      <w:pPr>
        <w:pStyle w:val="MyHeadersBold"/>
        <w:numPr>
          <w:ilvl w:val="0"/>
          <w:numId w:val="1"/>
        </w:numPr>
      </w:pPr>
      <w:r>
        <w:t xml:space="preserve">The </w:t>
      </w:r>
      <w:r w:rsidR="000337BE" w:rsidRPr="000337BE">
        <w:rPr>
          <w:i/>
          <w:iCs/>
        </w:rPr>
        <w:t>Dynamic</w:t>
      </w:r>
      <w:r>
        <w:t xml:space="preserve"> call stack</w:t>
      </w:r>
      <w:r w:rsidR="000337BE">
        <w:t xml:space="preserve"> </w:t>
      </w:r>
    </w:p>
    <w:p w14:paraId="7DBDFD34" w14:textId="4E356F6D" w:rsidR="000337BE" w:rsidRDefault="000337BE" w:rsidP="00BD2C4A">
      <w:pPr>
        <w:pStyle w:val="MyHeadersBold"/>
        <w:numPr>
          <w:ilvl w:val="0"/>
          <w:numId w:val="1"/>
        </w:numPr>
      </w:pPr>
      <w:r>
        <w:t xml:space="preserve">The </w:t>
      </w:r>
      <w:r w:rsidRPr="000337BE">
        <w:rPr>
          <w:i/>
          <w:iCs/>
        </w:rPr>
        <w:t>Static</w:t>
      </w:r>
      <w:r>
        <w:t xml:space="preserve"> call stack</w:t>
      </w:r>
    </w:p>
    <w:p w14:paraId="152172C4" w14:textId="4C3A4AAA" w:rsidR="000337BE" w:rsidRDefault="000337BE" w:rsidP="00BD2C4A">
      <w:pPr>
        <w:pStyle w:val="MyHeadersBold"/>
        <w:numPr>
          <w:ilvl w:val="0"/>
          <w:numId w:val="1"/>
        </w:numPr>
      </w:pPr>
      <w:r>
        <w:t xml:space="preserve">The </w:t>
      </w:r>
      <w:r w:rsidRPr="000337BE">
        <w:rPr>
          <w:i/>
          <w:iCs/>
        </w:rPr>
        <w:t>Parameters</w:t>
      </w:r>
      <w:r>
        <w:t xml:space="preserve"> call stack</w:t>
      </w:r>
    </w:p>
    <w:p w14:paraId="405AC52B" w14:textId="45E24B00" w:rsidR="000337BE" w:rsidRDefault="000337BE" w:rsidP="00BD2C4A">
      <w:pPr>
        <w:pStyle w:val="MyHeadersBold"/>
        <w:numPr>
          <w:ilvl w:val="0"/>
          <w:numId w:val="1"/>
        </w:numPr>
      </w:pPr>
      <w:r>
        <w:t xml:space="preserve">The </w:t>
      </w:r>
      <w:r w:rsidRPr="000337BE">
        <w:rPr>
          <w:i/>
          <w:iCs/>
        </w:rPr>
        <w:t>Watch</w:t>
      </w:r>
      <w:r>
        <w:t xml:space="preserve"> list – expressions or locations to be displayed</w:t>
      </w:r>
    </w:p>
    <w:p w14:paraId="75A81BC6" w14:textId="7B2A1905" w:rsidR="000337BE" w:rsidRDefault="000337BE" w:rsidP="000337BE">
      <w:pPr>
        <w:pStyle w:val="MyHeadersBold"/>
      </w:pPr>
      <w:r w:rsidRPr="000337BE">
        <w:t xml:space="preserve">TABSSHEET: </w:t>
      </w:r>
      <w:r>
        <w:t>Breakpoint List</w:t>
      </w:r>
    </w:p>
    <w:p w14:paraId="69317102" w14:textId="4AD7EC21" w:rsidR="000337BE" w:rsidRDefault="000337BE" w:rsidP="000337BE">
      <w:pPr>
        <w:pStyle w:val="MyHeadersBold"/>
      </w:pPr>
      <w:r>
        <w:t>TABSHEET Syscom:</w:t>
      </w:r>
    </w:p>
    <w:p w14:paraId="08172CB2" w14:textId="694CD55B" w:rsidR="000337BE" w:rsidRDefault="000337BE" w:rsidP="000337BE">
      <w:pPr>
        <w:pStyle w:val="MyHeadersBold"/>
      </w:pPr>
      <w:r>
        <w:t>TABSHEET: CRT/Key Info</w:t>
      </w:r>
    </w:p>
    <w:p w14:paraId="352F0231" w14:textId="38C170A0" w:rsidR="000337BE" w:rsidRDefault="000337BE" w:rsidP="000337BE">
      <w:pPr>
        <w:pStyle w:val="MyHeadersBold"/>
      </w:pPr>
      <w:r>
        <w:t>TABSHEET: History</w:t>
      </w:r>
    </w:p>
    <w:p w14:paraId="5B56505B" w14:textId="695D57E2" w:rsidR="000337BE" w:rsidRDefault="000337BE" w:rsidP="000337BE">
      <w:pPr>
        <w:pStyle w:val="MyHeadersBold"/>
      </w:pPr>
      <w:r>
        <w:t>TABSHEET: Messages:</w:t>
      </w:r>
    </w:p>
    <w:p w14:paraId="54A3AC08" w14:textId="7BE7DF73" w:rsidR="000337BE" w:rsidRDefault="000337BE" w:rsidP="000337BE">
      <w:pPr>
        <w:pStyle w:val="MyHeadersBold"/>
      </w:pPr>
      <w:r>
        <w:t>TABSHEET: Profile</w:t>
      </w:r>
    </w:p>
    <w:p w14:paraId="4B75D6CC" w14:textId="1AF6EE89" w:rsidR="000337BE" w:rsidRPr="000337BE" w:rsidRDefault="000337BE" w:rsidP="000337BE">
      <w:pPr>
        <w:pStyle w:val="MyHeadersBold"/>
      </w:pPr>
      <w:r>
        <w:t>TABSHEET: Global Directory</w:t>
      </w:r>
    </w:p>
    <w:p w14:paraId="0B50C509" w14:textId="2BE5514E" w:rsidR="004C5595" w:rsidRPr="004C5595" w:rsidRDefault="004C5595">
      <w:pPr>
        <w:rPr>
          <w:sz w:val="24"/>
          <w:szCs w:val="24"/>
        </w:rPr>
      </w:pPr>
      <w:r>
        <w:rPr>
          <w:noProof/>
        </w:rPr>
        <w:lastRenderedPageBreak/>
        <w:drawing>
          <wp:inline distT="0" distB="0" distL="0" distR="0" wp14:anchorId="176CDB9B" wp14:editId="46317A9D">
            <wp:extent cx="5913755" cy="5943600"/>
            <wp:effectExtent l="0" t="0" r="0" b="0"/>
            <wp:docPr id="154332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28490" name=""/>
                    <pic:cNvPicPr/>
                  </pic:nvPicPr>
                  <pic:blipFill>
                    <a:blip r:embed="rId5"/>
                    <a:stretch>
                      <a:fillRect/>
                    </a:stretch>
                  </pic:blipFill>
                  <pic:spPr>
                    <a:xfrm>
                      <a:off x="0" y="0"/>
                      <a:ext cx="5913755" cy="5943600"/>
                    </a:xfrm>
                    <a:prstGeom prst="rect">
                      <a:avLst/>
                    </a:prstGeom>
                  </pic:spPr>
                </pic:pic>
              </a:graphicData>
            </a:graphic>
          </wp:inline>
        </w:drawing>
      </w:r>
    </w:p>
    <w:p w14:paraId="6771958B" w14:textId="5B6B7BBB" w:rsidR="000F7BD5" w:rsidRDefault="00324AF7">
      <w:r>
        <w:rPr>
          <w:noProof/>
        </w:rPr>
        <w:drawing>
          <wp:inline distT="0" distB="0" distL="0" distR="0" wp14:anchorId="457699C9" wp14:editId="23AC3397">
            <wp:extent cx="5943600" cy="2085340"/>
            <wp:effectExtent l="0" t="0" r="0" b="0"/>
            <wp:docPr id="131626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62043" name=""/>
                    <pic:cNvPicPr/>
                  </pic:nvPicPr>
                  <pic:blipFill>
                    <a:blip r:embed="rId6"/>
                    <a:stretch>
                      <a:fillRect/>
                    </a:stretch>
                  </pic:blipFill>
                  <pic:spPr>
                    <a:xfrm>
                      <a:off x="0" y="0"/>
                      <a:ext cx="5943600" cy="2085340"/>
                    </a:xfrm>
                    <a:prstGeom prst="rect">
                      <a:avLst/>
                    </a:prstGeom>
                  </pic:spPr>
                </pic:pic>
              </a:graphicData>
            </a:graphic>
          </wp:inline>
        </w:drawing>
      </w:r>
    </w:p>
    <w:p w14:paraId="1C7C1214" w14:textId="5A11F0D3" w:rsidR="004C5595" w:rsidRDefault="000F7BD5">
      <w:r>
        <w:rPr>
          <w:noProof/>
        </w:rPr>
        <w:lastRenderedPageBreak/>
        <w:drawing>
          <wp:inline distT="0" distB="0" distL="0" distR="0" wp14:anchorId="7D50B334" wp14:editId="23D74739">
            <wp:extent cx="5943600" cy="3697605"/>
            <wp:effectExtent l="0" t="0" r="0" b="0"/>
            <wp:docPr id="142215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55684" name=""/>
                    <pic:cNvPicPr/>
                  </pic:nvPicPr>
                  <pic:blipFill>
                    <a:blip r:embed="rId7"/>
                    <a:stretch>
                      <a:fillRect/>
                    </a:stretch>
                  </pic:blipFill>
                  <pic:spPr>
                    <a:xfrm>
                      <a:off x="0" y="0"/>
                      <a:ext cx="5943600" cy="3697605"/>
                    </a:xfrm>
                    <a:prstGeom prst="rect">
                      <a:avLst/>
                    </a:prstGeom>
                  </pic:spPr>
                </pic:pic>
              </a:graphicData>
            </a:graphic>
          </wp:inline>
        </w:drawing>
      </w:r>
    </w:p>
    <w:p w14:paraId="24DC3060" w14:textId="77777777" w:rsidR="0030553C" w:rsidRDefault="0030553C"/>
    <w:p w14:paraId="34F53BD3" w14:textId="77777777" w:rsidR="00075749" w:rsidRDefault="00075749">
      <w:pPr>
        <w:rPr>
          <w:rFonts w:asciiTheme="majorHAnsi" w:eastAsiaTheme="majorEastAsia" w:hAnsiTheme="majorHAnsi" w:cstheme="majorBidi"/>
          <w:b/>
          <w:bCs/>
          <w:color w:val="2F5496" w:themeColor="accent1" w:themeShade="BF"/>
          <w:sz w:val="32"/>
          <w:szCs w:val="32"/>
        </w:rPr>
      </w:pPr>
      <w:r>
        <w:rPr>
          <w:b/>
          <w:bCs/>
        </w:rPr>
        <w:br w:type="page"/>
      </w:r>
    </w:p>
    <w:p w14:paraId="49F15795" w14:textId="3934AD9D" w:rsidR="0030553C" w:rsidRDefault="0030553C" w:rsidP="0030553C">
      <w:pPr>
        <w:pStyle w:val="Heading1"/>
        <w:rPr>
          <w:b/>
          <w:bCs/>
        </w:rPr>
      </w:pPr>
      <w:r w:rsidRPr="0030553C">
        <w:rPr>
          <w:b/>
          <w:bCs/>
        </w:rPr>
        <w:lastRenderedPageBreak/>
        <w:t>UTILITIES</w:t>
      </w:r>
    </w:p>
    <w:p w14:paraId="3F88547B" w14:textId="77777777" w:rsidR="0030553C" w:rsidRDefault="0030553C" w:rsidP="0030553C"/>
    <w:p w14:paraId="4AEEE85F" w14:textId="0CACB74F" w:rsidR="0030553C" w:rsidRDefault="0030553C" w:rsidP="0030553C">
      <w:pPr>
        <w:pStyle w:val="MyHeadersBold"/>
      </w:pPr>
      <w:r w:rsidRPr="0030553C">
        <w:t>Seg</w:t>
      </w:r>
      <w:r w:rsidR="005F4FA4">
        <w:t>N</w:t>
      </w:r>
      <w:r w:rsidRPr="0030553C">
        <w:t>ames/Proc</w:t>
      </w:r>
      <w:r w:rsidR="005F4FA4">
        <w:t>N</w:t>
      </w:r>
      <w:r w:rsidRPr="0030553C">
        <w:t>ames</w:t>
      </w:r>
    </w:p>
    <w:p w14:paraId="71393E52" w14:textId="1C13A885" w:rsidR="0030553C" w:rsidRPr="0030553C" w:rsidRDefault="0030553C" w:rsidP="0030553C">
      <w:pPr>
        <w:ind w:left="720"/>
      </w:pPr>
      <w:r>
        <w:t xml:space="preserve">This scans through the database and compares each record with the information that has been loaded into the memory structures to verify that they match. Possible problems include </w:t>
      </w:r>
      <w:r w:rsidR="00075749">
        <w:t>segment / procedure names that may be duplicates or which have the same segment name and procedure number but which do not have matching procedure names. Such problems probably will have to be manually corrected using MS Access.</w:t>
      </w:r>
    </w:p>
    <w:p w14:paraId="177CCAB4" w14:textId="073341D9" w:rsidR="00260B85" w:rsidRDefault="00260B85" w:rsidP="00260B85">
      <w:pPr>
        <w:pStyle w:val="MyHeadersBold"/>
      </w:pPr>
      <w:r w:rsidRPr="00260B85">
        <w:t>Display C</w:t>
      </w:r>
      <w:r w:rsidR="005F4FA4">
        <w:t>RT</w:t>
      </w:r>
      <w:r w:rsidRPr="00260B85">
        <w:t>/Key Info from SYSCOM.MISCINFO</w:t>
      </w:r>
    </w:p>
    <w:p w14:paraId="1154F4DB" w14:textId="1DC618E6" w:rsidR="00260B85" w:rsidRDefault="00260B85" w:rsidP="00260B85">
      <w:pPr>
        <w:ind w:left="720"/>
      </w:pPr>
      <w:r>
        <w:t>Given a Unit Number (#4) and filename (i.e., “SYSTEM.MISCINFO”) this function will display the CRT and Key info from the specified file.</w:t>
      </w:r>
    </w:p>
    <w:p w14:paraId="6E7F4143" w14:textId="13CC32C9" w:rsidR="0030553C" w:rsidRDefault="0030553C" w:rsidP="0030553C">
      <w:pPr>
        <w:pStyle w:val="MyHeadersBold"/>
      </w:pPr>
      <w:r w:rsidRPr="0030553C">
        <w:t>Dump Debug Info</w:t>
      </w:r>
    </w:p>
    <w:p w14:paraId="06883C6A" w14:textId="2CCEC29C" w:rsidR="00260B85" w:rsidRPr="0030553C" w:rsidRDefault="00260B85" w:rsidP="00260B85">
      <w:pPr>
        <w:ind w:left="720"/>
      </w:pPr>
      <w:r>
        <w:t>If {$IfDef DumpDebugInfo} was specified when the system was compiled, this function will close the dump file and open it for editing and/or printing.</w:t>
      </w:r>
      <w:r w:rsidR="005F4FA4">
        <w:t xml:space="preserve"> If </w:t>
      </w:r>
      <w:r w:rsidR="005F4FA4">
        <w:t xml:space="preserve">If {$IfDef DumpDebugInfo} was </w:t>
      </w:r>
      <w:r w:rsidR="005F4FA4">
        <w:t xml:space="preserve">not </w:t>
      </w:r>
      <w:r w:rsidR="005F4FA4">
        <w:t>specified</w:t>
      </w:r>
      <w:r w:rsidR="005F4FA4">
        <w:t xml:space="preserve"> at compile time, this menu item will be disabled.</w:t>
      </w:r>
    </w:p>
    <w:p w14:paraId="39776326" w14:textId="167749FD" w:rsidR="0030553C" w:rsidRDefault="00260B85" w:rsidP="0030553C">
      <w:pPr>
        <w:pStyle w:val="MyHeadersBold"/>
      </w:pPr>
      <w:r w:rsidRPr="00260B85">
        <w:t>Catalog Debugger Databases...</w:t>
      </w:r>
    </w:p>
    <w:p w14:paraId="2CF7EF04" w14:textId="7BFD481D" w:rsidR="005F4FA4" w:rsidRPr="005F4FA4" w:rsidRDefault="005F4FA4" w:rsidP="005F4FA4">
      <w:pPr>
        <w:ind w:left="720"/>
        <w:rPr>
          <w:b/>
          <w:bCs/>
        </w:rPr>
      </w:pPr>
      <w:r>
        <w:t xml:space="preserve">This will scan through all of the debugger databases (*.ACCDB) in the specified </w:t>
      </w:r>
      <w:r>
        <w:rPr>
          <w:i/>
          <w:iCs/>
        </w:rPr>
        <w:t xml:space="preserve">Root Folder and its sub-folders </w:t>
      </w:r>
      <w:r>
        <w:t>and generate a report which lists the names of the databases, the file dates, the number of segments, the number of procedures, the date of the latest update, how many records contain p-Code, how many contain source code and the path to the database.</w:t>
      </w:r>
    </w:p>
    <w:sectPr w:rsidR="005F4FA4" w:rsidRPr="005F4FA4" w:rsidSect="004C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D71A4"/>
    <w:multiLevelType w:val="hybridMultilevel"/>
    <w:tmpl w:val="C2D6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70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E0"/>
    <w:rsid w:val="000337BE"/>
    <w:rsid w:val="00075749"/>
    <w:rsid w:val="000F7BD5"/>
    <w:rsid w:val="00260B85"/>
    <w:rsid w:val="002E2C8D"/>
    <w:rsid w:val="0030553C"/>
    <w:rsid w:val="00324AF7"/>
    <w:rsid w:val="004A153B"/>
    <w:rsid w:val="004C5595"/>
    <w:rsid w:val="00513288"/>
    <w:rsid w:val="00520957"/>
    <w:rsid w:val="005F4FA4"/>
    <w:rsid w:val="007F6966"/>
    <w:rsid w:val="008C0310"/>
    <w:rsid w:val="00A7432A"/>
    <w:rsid w:val="00B8403F"/>
    <w:rsid w:val="00BD2C4A"/>
    <w:rsid w:val="00C16FE0"/>
    <w:rsid w:val="00FA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CDEE"/>
  <w15:chartTrackingRefBased/>
  <w15:docId w15:val="{879DC72B-2FB9-49F1-83D0-980F9431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95"/>
  </w:style>
  <w:style w:type="paragraph" w:styleId="Heading1">
    <w:name w:val="heading 1"/>
    <w:basedOn w:val="Normal"/>
    <w:next w:val="Normal"/>
    <w:link w:val="Heading1Char"/>
    <w:uiPriority w:val="9"/>
    <w:qFormat/>
    <w:rsid w:val="004C559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59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C559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C559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C559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C559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C559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C559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C559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59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C559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C559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C559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C559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C559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C559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C559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C559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C559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C559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C559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5595"/>
    <w:rPr>
      <w:rFonts w:asciiTheme="majorHAnsi" w:eastAsiaTheme="majorEastAsia" w:hAnsiTheme="majorHAnsi" w:cstheme="majorBidi"/>
      <w:sz w:val="24"/>
      <w:szCs w:val="24"/>
    </w:rPr>
  </w:style>
  <w:style w:type="character" w:styleId="Strong">
    <w:name w:val="Strong"/>
    <w:basedOn w:val="DefaultParagraphFont"/>
    <w:uiPriority w:val="22"/>
    <w:qFormat/>
    <w:rsid w:val="004C5595"/>
    <w:rPr>
      <w:b/>
      <w:bCs/>
    </w:rPr>
  </w:style>
  <w:style w:type="character" w:styleId="Emphasis">
    <w:name w:val="Emphasis"/>
    <w:basedOn w:val="DefaultParagraphFont"/>
    <w:uiPriority w:val="20"/>
    <w:qFormat/>
    <w:rsid w:val="004C5595"/>
    <w:rPr>
      <w:i/>
      <w:iCs/>
    </w:rPr>
  </w:style>
  <w:style w:type="paragraph" w:styleId="NoSpacing">
    <w:name w:val="No Spacing"/>
    <w:uiPriority w:val="1"/>
    <w:qFormat/>
    <w:rsid w:val="004C5595"/>
    <w:pPr>
      <w:spacing w:after="0" w:line="240" w:lineRule="auto"/>
    </w:pPr>
  </w:style>
  <w:style w:type="paragraph" w:styleId="Quote">
    <w:name w:val="Quote"/>
    <w:basedOn w:val="Normal"/>
    <w:next w:val="Normal"/>
    <w:link w:val="QuoteChar"/>
    <w:uiPriority w:val="29"/>
    <w:qFormat/>
    <w:rsid w:val="004C559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C5595"/>
    <w:rPr>
      <w:i/>
      <w:iCs/>
      <w:color w:val="404040" w:themeColor="text1" w:themeTint="BF"/>
    </w:rPr>
  </w:style>
  <w:style w:type="paragraph" w:styleId="IntenseQuote">
    <w:name w:val="Intense Quote"/>
    <w:basedOn w:val="Normal"/>
    <w:next w:val="Normal"/>
    <w:link w:val="IntenseQuoteChar"/>
    <w:uiPriority w:val="30"/>
    <w:qFormat/>
    <w:rsid w:val="004C559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C559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C5595"/>
    <w:rPr>
      <w:i/>
      <w:iCs/>
      <w:color w:val="404040" w:themeColor="text1" w:themeTint="BF"/>
    </w:rPr>
  </w:style>
  <w:style w:type="character" w:styleId="IntenseEmphasis">
    <w:name w:val="Intense Emphasis"/>
    <w:basedOn w:val="DefaultParagraphFont"/>
    <w:uiPriority w:val="21"/>
    <w:qFormat/>
    <w:rsid w:val="004C5595"/>
    <w:rPr>
      <w:b/>
      <w:bCs/>
      <w:i/>
      <w:iCs/>
    </w:rPr>
  </w:style>
  <w:style w:type="character" w:styleId="SubtleReference">
    <w:name w:val="Subtle Reference"/>
    <w:basedOn w:val="DefaultParagraphFont"/>
    <w:uiPriority w:val="31"/>
    <w:qFormat/>
    <w:rsid w:val="004C55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C5595"/>
    <w:rPr>
      <w:b/>
      <w:bCs/>
      <w:smallCaps/>
      <w:spacing w:val="5"/>
      <w:u w:val="single"/>
    </w:rPr>
  </w:style>
  <w:style w:type="character" w:styleId="BookTitle">
    <w:name w:val="Book Title"/>
    <w:basedOn w:val="DefaultParagraphFont"/>
    <w:uiPriority w:val="33"/>
    <w:qFormat/>
    <w:rsid w:val="004C5595"/>
    <w:rPr>
      <w:b/>
      <w:bCs/>
      <w:smallCaps/>
    </w:rPr>
  </w:style>
  <w:style w:type="paragraph" w:styleId="TOCHeading">
    <w:name w:val="TOC Heading"/>
    <w:basedOn w:val="Heading1"/>
    <w:next w:val="Normal"/>
    <w:uiPriority w:val="39"/>
    <w:semiHidden/>
    <w:unhideWhenUsed/>
    <w:qFormat/>
    <w:rsid w:val="004C5595"/>
    <w:pPr>
      <w:outlineLvl w:val="9"/>
    </w:pPr>
  </w:style>
  <w:style w:type="paragraph" w:customStyle="1" w:styleId="MyHeadersBold">
    <w:name w:val="My Headers (Bold"/>
    <w:aliases w:val="Calibri 12)"/>
    <w:basedOn w:val="Normal"/>
    <w:link w:val="MyHeadersBoldChar"/>
    <w:qFormat/>
    <w:rsid w:val="0030553C"/>
    <w:rPr>
      <w:b/>
      <w:bCs/>
      <w:sz w:val="24"/>
      <w:szCs w:val="24"/>
    </w:rPr>
  </w:style>
  <w:style w:type="character" w:customStyle="1" w:styleId="MyHeadersBoldChar">
    <w:name w:val="My Headers (Bold Char"/>
    <w:aliases w:val="Calibri 12) Char"/>
    <w:basedOn w:val="DefaultParagraphFont"/>
    <w:link w:val="MyHeadersBold"/>
    <w:rsid w:val="0030553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Dorrough</dc:creator>
  <cp:keywords/>
  <dc:description/>
  <cp:lastModifiedBy>Dan Dorrough</cp:lastModifiedBy>
  <cp:revision>6</cp:revision>
  <dcterms:created xsi:type="dcterms:W3CDTF">2023-11-16T15:30:00Z</dcterms:created>
  <dcterms:modified xsi:type="dcterms:W3CDTF">2023-12-11T20:32:00Z</dcterms:modified>
</cp:coreProperties>
</file>