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C49C" w14:textId="77777777" w:rsidR="007F1DDB" w:rsidRDefault="00000000">
      <w:r>
        <w:t xml:space="preserve">The </w:t>
      </w:r>
      <w:r>
        <w:rPr>
          <w:i/>
          <w:iCs/>
        </w:rPr>
        <w:t>Used Units</w:t>
      </w:r>
      <w:r>
        <w:t xml:space="preserve"> program can scan a Delphi program and/or units to construct a list of all units which are used by that program and/or unit. Once scanned, any one of the involved units can be selected to see what units </w:t>
      </w:r>
      <w:r>
        <w:rPr>
          <w:i/>
          <w:iCs/>
        </w:rPr>
        <w:t>it</w:t>
      </w:r>
      <w:r>
        <w:t xml:space="preserve"> uses or is used by. In the </w:t>
      </w:r>
      <w:r>
        <w:rPr>
          <w:i/>
          <w:iCs/>
        </w:rPr>
        <w:t xml:space="preserve">Used </w:t>
      </w:r>
      <w:r>
        <w:t xml:space="preserve">Unit tab, specify the file path/name using the </w:t>
      </w:r>
      <w:r>
        <w:rPr>
          <w:i/>
          <w:iCs/>
        </w:rPr>
        <w:t xml:space="preserve">Main Program </w:t>
      </w:r>
      <w:r>
        <w:t>text box and browser:</w:t>
      </w:r>
    </w:p>
    <w:p w14:paraId="13EB74A8" w14:textId="77777777" w:rsidR="007F1DDB" w:rsidRDefault="007F1DDB"/>
    <w:p w14:paraId="4AE71EA8" w14:textId="77777777" w:rsidR="007F1DDB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5F0A174" wp14:editId="5B6ED44A">
            <wp:simplePos x="0" y="0"/>
            <wp:positionH relativeFrom="column">
              <wp:posOffset>1527810</wp:posOffset>
            </wp:positionH>
            <wp:positionV relativeFrom="paragraph">
              <wp:posOffset>635</wp:posOffset>
            </wp:positionV>
            <wp:extent cx="4629150" cy="5543550"/>
            <wp:effectExtent l="0" t="0" r="0" b="0"/>
            <wp:wrapTopAndBottom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FF3C4" w14:textId="77777777" w:rsidR="007F1DDB" w:rsidRDefault="00000000">
      <w:r>
        <w:br w:type="page"/>
      </w:r>
    </w:p>
    <w:p w14:paraId="70876CC8" w14:textId="77777777" w:rsidR="007F1DDB" w:rsidRDefault="00000000">
      <w:r>
        <w:lastRenderedPageBreak/>
        <w:t xml:space="preserve">Once scanned it then becomes possible to find out how two units are connected. i.e., </w:t>
      </w:r>
      <w:r>
        <w:rPr>
          <w:i/>
          <w:iCs/>
        </w:rPr>
        <w:t xml:space="preserve">“Why is this unit getting compiled?”. </w:t>
      </w:r>
      <w:r>
        <w:t xml:space="preserve">This is done on the </w:t>
      </w:r>
      <w:r>
        <w:rPr>
          <w:i/>
          <w:iCs/>
        </w:rPr>
        <w:t>Find Relation</w:t>
      </w:r>
      <w:r>
        <w:t xml:space="preserve"> page:</w:t>
      </w:r>
    </w:p>
    <w:p w14:paraId="166538E8" w14:textId="77777777" w:rsidR="007F1DDB" w:rsidRDefault="007F1DDB"/>
    <w:p w14:paraId="4444E6AF" w14:textId="77777777" w:rsidR="007F1DDB" w:rsidRDefault="00000000">
      <w:r>
        <w:rPr>
          <w:noProof/>
        </w:rPr>
        <w:drawing>
          <wp:inline distT="0" distB="0" distL="0" distR="0" wp14:anchorId="45D307AE" wp14:editId="4BDA6E29">
            <wp:extent cx="4629150" cy="30861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AF94" w14:textId="77777777" w:rsidR="007F1DDB" w:rsidRDefault="007F1DDB"/>
    <w:p w14:paraId="3759BF4A" w14:textId="77777777" w:rsidR="00D701D7" w:rsidRDefault="00D701D7">
      <w:r>
        <w:br w:type="page"/>
      </w:r>
    </w:p>
    <w:p w14:paraId="592678BC" w14:textId="0A0CC53E" w:rsidR="007F1DDB" w:rsidRDefault="00000000">
      <w:r>
        <w:lastRenderedPageBreak/>
        <w:t xml:space="preserve">By default, directories associated with the project are scanned as </w:t>
      </w:r>
      <w:r w:rsidR="00D701D7">
        <w:t>are</w:t>
      </w:r>
      <w:r>
        <w:t xml:space="preserve"> the .</w:t>
      </w:r>
      <w:r>
        <w:rPr>
          <w:i/>
          <w:iCs/>
        </w:rPr>
        <w:t xml:space="preserve">DOF </w:t>
      </w:r>
      <w:r>
        <w:t xml:space="preserve">paths. Additional paths to search for source code files can be added on the </w:t>
      </w:r>
      <w:r>
        <w:rPr>
          <w:i/>
          <w:iCs/>
        </w:rPr>
        <w:t xml:space="preserve">Setup </w:t>
      </w:r>
      <w:r>
        <w:t>Page:</w:t>
      </w:r>
    </w:p>
    <w:p w14:paraId="33F2B870" w14:textId="77777777" w:rsidR="007F1DDB" w:rsidRDefault="007F1DDB"/>
    <w:p w14:paraId="019A68FF" w14:textId="77777777" w:rsidR="007F1DDB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15C0ED78" wp14:editId="2562CE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47434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ABCFB" w14:textId="77777777" w:rsidR="007F1DDB" w:rsidRDefault="007F1DDB"/>
    <w:sectPr w:rsidR="007F1DD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DDB"/>
    <w:rsid w:val="007F1DDB"/>
    <w:rsid w:val="00D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7F9A"/>
  <w15:docId w15:val="{AC905D71-054F-42E8-8521-3B0B4580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 Dorrough</cp:lastModifiedBy>
  <cp:revision>3</cp:revision>
  <dcterms:created xsi:type="dcterms:W3CDTF">2023-10-09T11:19:00Z</dcterms:created>
  <dcterms:modified xsi:type="dcterms:W3CDTF">2023-10-09T17:44:00Z</dcterms:modified>
  <dc:language>en-US</dc:language>
</cp:coreProperties>
</file>