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Leukocytosis (WBC&gt;11) · KNHANES · 3 models compared · tuning, full metrics, threshold, SHAP, PDP</w:t>
      </w:r>
    </w:p>
    <w:p>
      <w:r>
        <w:t>[ML] outcome = leukocytosis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0.7221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0.386</w:t>
            </w:r>
          </w:p>
        </w:tc>
        <w:tc>
          <w:tcPr>
            <w:tcW w:type="dxa" w:w="1728"/>
          </w:tcPr>
          <w:p>
            <w:r>
              <w:t>{'penalty': 'l1', 'C': 10}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0.6772</w:t>
            </w:r>
          </w:p>
        </w:tc>
        <w:tc>
          <w:tcPr>
            <w:tcW w:type="dxa" w:w="1728"/>
          </w:tcPr>
          <w:p>
            <w:r>
              <w:t>0.0587</w:t>
            </w:r>
          </w:p>
        </w:tc>
        <w:tc>
          <w:tcPr>
            <w:tcW w:type="dxa" w:w="1728"/>
          </w:tcPr>
          <w:p>
            <w:r>
              <w:t>0.3679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0.678</w:t>
            </w:r>
          </w:p>
        </w:tc>
        <w:tc>
          <w:tcPr>
            <w:tcW w:type="dxa" w:w="1728"/>
          </w:tcPr>
          <w:p>
            <w:r>
              <w:t>0.0379</w:t>
            </w:r>
          </w:p>
        </w:tc>
        <w:tc>
          <w:tcPr>
            <w:tcW w:type="dxa" w:w="1728"/>
          </w:tcPr>
          <w:p>
            <w:r>
              <w:t>0.3579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0.386</w:t>
            </w:r>
          </w:p>
        </w:tc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432"/>
          </w:tcPr>
          <w:p>
            <w:r>
              <w:t>1771</w:t>
            </w:r>
          </w:p>
        </w:tc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432"/>
          </w:tcPr>
          <w:p>
            <w:r>
              <w:t>23</w:t>
            </w:r>
          </w:p>
        </w:tc>
        <w:tc>
          <w:tcPr>
            <w:tcW w:type="dxa" w:w="432"/>
          </w:tcPr>
          <w:p>
            <w:r>
              <w:t>0.1154</w:t>
            </w:r>
          </w:p>
        </w:tc>
        <w:tc>
          <w:tcPr>
            <w:tcW w:type="dxa" w:w="432"/>
          </w:tcPr>
          <w:p>
            <w:r>
              <w:t>0.9983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0.9872</w:t>
            </w:r>
          </w:p>
        </w:tc>
        <w:tc>
          <w:tcPr>
            <w:tcW w:type="dxa" w:w="432"/>
          </w:tcPr>
          <w:p>
            <w:r>
              <w:t>0.9856</w:t>
            </w:r>
          </w:p>
        </w:tc>
        <w:tc>
          <w:tcPr>
            <w:tcW w:type="dxa" w:w="432"/>
          </w:tcPr>
          <w:p>
            <w:r>
              <w:t>0.5568</w:t>
            </w:r>
          </w:p>
        </w:tc>
        <w:tc>
          <w:tcPr>
            <w:tcW w:type="dxa" w:w="432"/>
          </w:tcPr>
          <w:p>
            <w:r>
              <w:t>0.1875</w:t>
            </w:r>
          </w:p>
        </w:tc>
        <w:tc>
          <w:tcPr>
            <w:tcW w:type="dxa" w:w="432"/>
          </w:tcPr>
          <w:p>
            <w:r>
              <w:t>0.2353</w:t>
            </w:r>
          </w:p>
        </w:tc>
        <w:tc>
          <w:tcPr>
            <w:tcW w:type="dxa" w:w="432"/>
          </w:tcPr>
          <w:p>
            <w:r>
              <w:t>0.1831</w:t>
            </w:r>
          </w:p>
        </w:tc>
        <w:tc>
          <w:tcPr>
            <w:tcW w:type="dxa" w:w="432"/>
          </w:tcPr>
          <w:p>
            <w:r>
              <w:t>0.8025</w:t>
            </w:r>
          </w:p>
        </w:tc>
        <w:tc>
          <w:tcPr>
            <w:tcW w:type="dxa" w:w="432"/>
          </w:tcPr>
          <w:p>
            <w:r>
              <w:t>0.1878</w:t>
            </w:r>
          </w:p>
        </w:tc>
        <w:tc>
          <w:tcPr>
            <w:tcW w:type="dxa" w:w="432"/>
          </w:tcPr>
          <w:p>
            <w:r>
              <w:t>0.0683</w:t>
            </w:r>
          </w:p>
        </w:tc>
        <w:tc>
          <w:tcPr>
            <w:tcW w:type="dxa" w:w="432"/>
          </w:tcPr>
          <w:p>
            <w:r>
              <w:t>0.0135</w:t>
            </w:r>
          </w:p>
        </w:tc>
        <w:tc>
          <w:tcPr>
            <w:tcW w:type="dxa" w:w="432"/>
          </w:tcPr>
          <w:p>
            <w:r>
              <w:t>0.4951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0.3679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1774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26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1.0</w:t>
            </w:r>
          </w:p>
        </w:tc>
        <w:tc>
          <w:tcPr>
            <w:tcW w:type="dxa" w:w="432"/>
          </w:tcPr>
          <w:p>
            <w:r>
              <w:t>nan</w:t>
            </w:r>
          </w:p>
        </w:tc>
        <w:tc>
          <w:tcPr>
            <w:tcW w:type="dxa" w:w="432"/>
          </w:tcPr>
          <w:p>
            <w:r>
              <w:t>0.9856</w:t>
            </w:r>
          </w:p>
        </w:tc>
        <w:tc>
          <w:tcPr>
            <w:tcW w:type="dxa" w:w="432"/>
          </w:tcPr>
          <w:p>
            <w:r>
              <w:t>0.9856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0.826</w:t>
            </w:r>
          </w:p>
        </w:tc>
        <w:tc>
          <w:tcPr>
            <w:tcW w:type="dxa" w:w="432"/>
          </w:tcPr>
          <w:p>
            <w:r>
              <w:t>0.1216</w:t>
            </w:r>
          </w:p>
        </w:tc>
        <w:tc>
          <w:tcPr>
            <w:tcW w:type="dxa" w:w="432"/>
          </w:tcPr>
          <w:p>
            <w:r>
              <w:t>0.0633</w:t>
            </w:r>
          </w:p>
        </w:tc>
        <w:tc>
          <w:tcPr>
            <w:tcW w:type="dxa" w:w="432"/>
          </w:tcPr>
          <w:p>
            <w:r>
              <w:t>0.0136</w:t>
            </w:r>
          </w:p>
        </w:tc>
        <w:tc>
          <w:tcPr>
            <w:tcW w:type="dxa" w:w="432"/>
          </w:tcPr>
          <w:p>
            <w:r>
              <w:t>0.4738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0.3579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1774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26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1.0</w:t>
            </w:r>
          </w:p>
        </w:tc>
        <w:tc>
          <w:tcPr>
            <w:tcW w:type="dxa" w:w="432"/>
          </w:tcPr>
          <w:p>
            <w:r>
              <w:t>nan</w:t>
            </w:r>
          </w:p>
        </w:tc>
        <w:tc>
          <w:tcPr>
            <w:tcW w:type="dxa" w:w="432"/>
          </w:tcPr>
          <w:p>
            <w:r>
              <w:t>0.9856</w:t>
            </w:r>
          </w:p>
        </w:tc>
        <w:tc>
          <w:tcPr>
            <w:tcW w:type="dxa" w:w="432"/>
          </w:tcPr>
          <w:p>
            <w:r>
              <w:t>0.9856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0.8632</w:t>
            </w:r>
          </w:p>
        </w:tc>
        <w:tc>
          <w:tcPr>
            <w:tcW w:type="dxa" w:w="432"/>
          </w:tcPr>
          <w:p>
            <w:r>
              <w:t>0.1566</w:t>
            </w:r>
          </w:p>
        </w:tc>
        <w:tc>
          <w:tcPr>
            <w:tcW w:type="dxa" w:w="432"/>
          </w:tcPr>
          <w:p>
            <w:r>
              <w:t>0.0593</w:t>
            </w:r>
          </w:p>
        </w:tc>
        <w:tc>
          <w:tcPr>
            <w:tcW w:type="dxa" w:w="432"/>
          </w:tcPr>
          <w:p>
            <w:r>
              <w:t>0.0132</w:t>
            </w:r>
          </w:p>
        </w:tc>
        <w:tc>
          <w:tcPr>
            <w:tcW w:type="dxa" w:w="432"/>
          </w:tcPr>
          <w:p>
            <w:r>
              <w:t>0.5099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combined=0.386; held-out auROC=0.8025)</w:t>
      </w:r>
    </w:p>
    <w:p>
      <w:r>
        <w:t>Among 3 candidate models, LogisticRegression achieved the highest cross-validated combined score (0.386) within the training partition and was selected on that basis. Refitted on the complete training partition and evaluated once on the untouched held-out partition, it reached an area under the receiver operating characteristic curve of 0.8025 and an area under the precision-recall curve of 0.1878.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10.0</w:t>
            </w:r>
          </w:p>
        </w:tc>
        <w:tc>
          <w:tcPr>
            <w:tcW w:type="dxa" w:w="785"/>
          </w:tcPr>
          <w:p>
            <w:r>
              <w:t>1729.0</w:t>
            </w:r>
          </w:p>
        </w:tc>
        <w:tc>
          <w:tcPr>
            <w:tcW w:type="dxa" w:w="785"/>
          </w:tcPr>
          <w:p>
            <w:r>
              <w:t>45.0</w:t>
            </w:r>
          </w:p>
        </w:tc>
        <w:tc>
          <w:tcPr>
            <w:tcW w:type="dxa" w:w="785"/>
          </w:tcPr>
          <w:p>
            <w:r>
              <w:t>16.0</w:t>
            </w:r>
          </w:p>
        </w:tc>
        <w:tc>
          <w:tcPr>
            <w:tcW w:type="dxa" w:w="785"/>
          </w:tcPr>
          <w:p>
            <w:r>
              <w:t>0.385</w:t>
            </w:r>
          </w:p>
        </w:tc>
        <w:tc>
          <w:tcPr>
            <w:tcW w:type="dxa" w:w="785"/>
          </w:tcPr>
          <w:p>
            <w:r>
              <w:t>0.975</w:t>
            </w:r>
          </w:p>
        </w:tc>
        <w:tc>
          <w:tcPr>
            <w:tcW w:type="dxa" w:w="785"/>
          </w:tcPr>
          <w:p>
            <w:r>
              <w:t>0.182</w:t>
            </w:r>
          </w:p>
        </w:tc>
        <w:tc>
          <w:tcPr>
            <w:tcW w:type="dxa" w:w="785"/>
          </w:tcPr>
          <w:p>
            <w:r>
              <w:t>0.991</w:t>
            </w:r>
          </w:p>
        </w:tc>
        <w:tc>
          <w:tcPr>
            <w:tcW w:type="dxa" w:w="785"/>
          </w:tcPr>
          <w:p>
            <w:r>
              <w:t>0.247</w:t>
            </w:r>
          </w:p>
        </w:tc>
        <w:tc>
          <w:tcPr>
            <w:tcW w:type="dxa" w:w="785"/>
          </w:tcPr>
          <w:p>
            <w:r>
              <w:t>0.966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1756.0</w:t>
            </w:r>
          </w:p>
        </w:tc>
        <w:tc>
          <w:tcPr>
            <w:tcW w:type="dxa" w:w="785"/>
          </w:tcPr>
          <w:p>
            <w:r>
              <w:t>18.0</w:t>
            </w:r>
          </w:p>
        </w:tc>
        <w:tc>
          <w:tcPr>
            <w:tcW w:type="dxa" w:w="785"/>
          </w:tcPr>
          <w:p>
            <w:r>
              <w:t>20.0</w:t>
            </w:r>
          </w:p>
        </w:tc>
        <w:tc>
          <w:tcPr>
            <w:tcW w:type="dxa" w:w="785"/>
          </w:tcPr>
          <w:p>
            <w:r>
              <w:t>0.231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0.989</w:t>
            </w:r>
          </w:p>
        </w:tc>
        <w:tc>
          <w:tcPr>
            <w:tcW w:type="dxa" w:w="785"/>
          </w:tcPr>
          <w:p>
            <w:r>
              <w:t>0.24</w:t>
            </w:r>
          </w:p>
        </w:tc>
        <w:tc>
          <w:tcPr>
            <w:tcW w:type="dxa" w:w="785"/>
          </w:tcPr>
          <w:p>
            <w:r>
              <w:t>0.979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1765.0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21.0</w:t>
            </w:r>
          </w:p>
        </w:tc>
        <w:tc>
          <w:tcPr>
            <w:tcW w:type="dxa" w:w="785"/>
          </w:tcPr>
          <w:p>
            <w:r>
              <w:t>0.192</w:t>
            </w:r>
          </w:p>
        </w:tc>
        <w:tc>
          <w:tcPr>
            <w:tcW w:type="dxa" w:w="785"/>
          </w:tcPr>
          <w:p>
            <w:r>
              <w:t>0.995</w:t>
            </w:r>
          </w:p>
        </w:tc>
        <w:tc>
          <w:tcPr>
            <w:tcW w:type="dxa" w:w="785"/>
          </w:tcPr>
          <w:p>
            <w:r>
              <w:t>0.357</w:t>
            </w:r>
          </w:p>
        </w:tc>
        <w:tc>
          <w:tcPr>
            <w:tcW w:type="dxa" w:w="785"/>
          </w:tcPr>
          <w:p>
            <w:r>
              <w:t>0.988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0.983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1770.0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22.0</w:t>
            </w:r>
          </w:p>
        </w:tc>
        <w:tc>
          <w:tcPr>
            <w:tcW w:type="dxa" w:w="785"/>
          </w:tcPr>
          <w:p>
            <w:r>
              <w:t>0.154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0.988</w:t>
            </w:r>
          </w:p>
        </w:tc>
        <w:tc>
          <w:tcPr>
            <w:tcW w:type="dxa" w:w="785"/>
          </w:tcPr>
          <w:p>
            <w:r>
              <w:t>0.235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1771.0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23.0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0.987</w:t>
            </w:r>
          </w:p>
        </w:tc>
        <w:tc>
          <w:tcPr>
            <w:tcW w:type="dxa" w:w="785"/>
          </w:tcPr>
          <w:p>
            <w:r>
              <w:t>0.188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1772.0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24.0</w:t>
            </w:r>
          </w:p>
        </w:tc>
        <w:tc>
          <w:tcPr>
            <w:tcW w:type="dxa" w:w="785"/>
          </w:tcPr>
          <w:p>
            <w:r>
              <w:t>0.077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0.987</w:t>
            </w:r>
          </w:p>
        </w:tc>
        <w:tc>
          <w:tcPr>
            <w:tcW w:type="dxa" w:w="785"/>
          </w:tcPr>
          <w:p>
            <w:r>
              <w:t>0.133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1772.0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0.984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1772.0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0.984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1772.0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0.984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