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Alanine aminotransferase, IU/L (beta coefficient 10.53 (95% CI 9.84 to 11.22), false discovery rate q &lt;0.001)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10.53 (95% CI 9.84 to 11.22)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