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Alanine aminotransferase, IU/L (beta coefficient 6.96 (95% CI 5.71 to 8.22), false discovery rate q &lt;0.001) among 35803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6.96 (95% CI 5.71 to 8.22)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33.6%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