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Alanine aminotransferase, IU/L (beta coefficient 5.28 (95% CI 3.10 to 7.47), false discovery rate q &lt;0.001)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5.28 (95% CI 3.10 to 7.47)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