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Alanine aminotransferase, IU/L (beta coefficient 6.99 (95% CI 6.00 to 7.98),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6.99 (95% CI 6.00 to 7.98)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