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Alanine aminotransferase, IU/L (beta coefficient 2.67 (95% CI 0.21 to 5.14), false discovery rate q 0.045)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0.21 to 5.14)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