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Alanine aminotransferase, IU/L (beta coefficient 9.73 (95% CI 9.24 to 10.22), false discovery rate q &lt;0.001) among 35803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9.73 (95% CI 9.24 to 10.22)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