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Alanine aminotransferase, IU/L (beta coefficient per 1-SD 5.02 (95% CI 4.33 to 5.71),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5.02 (95% CI 4.33 to 5.71)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