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Appendicular skeletal muscle, % (beta coefficient -0.73 (95% CI -1.42 to -0.04), false discovery rate q 0.055)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-0.73 (95% CI -1.42 to -0.04)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