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Appendicular skeletal muscle, % (beta coefficient -1.51 (95% CI -1.78 to -1.25),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-1.51 (95% CI -1.78 to -1.25)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