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Appendicular skeletal muscle, % (beta coefficient -2.21 (95% CI -2.40 to -2.03),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-2.21 (95% CI -2.40 to -2.03)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23.8%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