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Appendicular skeletal muscle, % (beta coefficient per 1-SD -0.52 (95% CI -0.61 to -0.43),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-0.52 (95% CI -0.61 to -0.43)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