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Appendicular skeletal muscle mass, kg (beta coefficient per 1-SD -0.48 (95% CI -0.57 to -0.39),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-0.57 to -0.39)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