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Appendicular skeletal muscle mass, kg (beta coefficient 2.67 (95% CI 2.44 to 2.89),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2.67 (95% CI 2.44 to 2.89)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