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Appendicular skeletal muscle mass, kg (beta coefficient per 1-SD 0.20 (95% CI 0.11 to 0.29),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0.11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