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Body fat, % (beta coefficient -0.87 (95% CI -1.91 to 0.16), false discovery rate q 0.123)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-0.87 (95% CI -1.91 to 0.16)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