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Central obesity (WHtR&gt;=0.5) (odds ratio per 1-SD 2.33 (95% CI 2.16 to 2.52),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2.33 (95% CI 2.16 to 2.52)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18.5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