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Central obesity (WHtR&gt;=0.5) (odds ratio 1.42 (95% CI 1.21 to 1.67),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1.21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