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Diabetes mellitus (odds ratio 1.89 (95% CI 1.66 to 2.15), false discovery rate q &lt;0.001)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1.89 (95% CI 1.66 to 2.15)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9.6%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  <w:tc>
          <w:tcPr>
            <w:tcW w:type="dxa" w:w="2160"/>
          </w:tcPr>
          <w:p>
            <w:r>
              <w:t>15.9%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