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positively associated with Diastolic blood pressure, mmHg (beta coefficient per 1-SD of log 0.43 (95% CI 0.22 to 0.64),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0.43 (95% CI 0.22 to 0.64)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9.9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