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eGFR (CKD-EPI 2021), mL/min/1.73m2 (beta coefficient per 1-SD -3.14 (95% CI -3.87 to -2.40),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-3.14 (95% CI -3.87 to -2.40)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