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eGFR (CKD-EPI 2021), mL/min/1.73m2 (beta coefficient per 1-SD 0.35 (95% CI 0.16 to 0.54),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0.35 (95% CI 0.16 to 0.54)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