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eGFR (CKD-EPI 2021), mL/min/1.73m2 (beta coefficient per 1-SD 0.49 (95% CI 0.33 to 0.65),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0.49 (95% CI 0.33 to 0.65)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258.6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