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Elevated ALT (&gt;40 IU/L) (odds ratio 1.57 (95% CI 1.28 to 1.92),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1.28 to 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16.8%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