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Ever alcohol (past/current) (odds ratio 0.90 (95% CI 0.78 to 1.03), false discovery rate q 0.160)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0.78 to 1.03)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