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Ever smoking (past/current) (odds ratio per 1-SD 0.93 (95% CI 0.80 to 1.10), false discovery rate q 0.456)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0.80 to 1.10)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22.6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