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Ever smoking (past/current) (odds ratio 1.20 (95% CI 1.06 to 1.36), false discovery rate q 0.005)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1.06 to 1.36)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