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FIB-4 index (beta coefficient per 1-SD -0.08 (95% CI -0.12 to -0.05),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-0.12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