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FIB-4 index (beta coefficient -0.22 (95% CI -0.28 to -0.16), false discovery rate q &lt;0.001)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-0.22 (95% CI -0.28 to -0.16)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