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FIB-4 index (beta coefficient per 1-SD -0.11 (95% CI -0.12 to -0.10),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-0.12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