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Fasting glucose, mg/dL (beta coefficient 8.25 (95% CI 7.53 to 8.97),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8.25 (95% CI 7.53 to 8.97)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