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Fasting glucose, mg/dL (beta coefficient per 1-SD -1.54 (95% CI -1.84 to -1.25),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-1.54 (95% CI -1.84 to -1.25)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