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Fasting glucose, mg/dL (beta coefficient 3.44 (95% CI 1.81 to 5.06),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3.44 (95% CI 1.81 to 5.06)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